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03CF6" w14:textId="77777777" w:rsidR="004F4E92" w:rsidRPr="001A17C8" w:rsidRDefault="004F4E92">
      <w:pPr>
        <w:pStyle w:val="BodyText"/>
        <w:ind w:left="0"/>
        <w:rPr>
          <w:rFonts w:asciiTheme="minorHAnsi" w:hAnsiTheme="minorHAnsi" w:cstheme="minorHAnsi"/>
          <w:sz w:val="22"/>
          <w:szCs w:val="22"/>
        </w:rPr>
      </w:pPr>
    </w:p>
    <w:p w14:paraId="694F8D65" w14:textId="77777777" w:rsidR="004F4E92" w:rsidRPr="001A17C8" w:rsidRDefault="004F4E92">
      <w:pPr>
        <w:pStyle w:val="BodyText"/>
        <w:spacing w:before="10"/>
        <w:ind w:left="0"/>
        <w:rPr>
          <w:rFonts w:asciiTheme="minorHAnsi" w:hAnsiTheme="minorHAnsi" w:cstheme="minorHAnsi"/>
          <w:sz w:val="22"/>
          <w:szCs w:val="22"/>
        </w:rPr>
      </w:pPr>
    </w:p>
    <w:p w14:paraId="2BF04857" w14:textId="77777777" w:rsidR="004F4E92" w:rsidRPr="001A17C8" w:rsidRDefault="001C7BB8">
      <w:pPr>
        <w:spacing w:line="274" w:lineRule="exact"/>
        <w:ind w:left="100"/>
        <w:rPr>
          <w:rFonts w:asciiTheme="minorHAnsi" w:hAnsiTheme="minorHAnsi" w:cstheme="minorHAnsi"/>
          <w:b/>
        </w:rPr>
      </w:pPr>
      <w:r w:rsidRPr="001A17C8">
        <w:rPr>
          <w:rFonts w:asciiTheme="minorHAnsi" w:hAnsiTheme="minorHAnsi" w:cstheme="minorHAnsi"/>
          <w:b/>
        </w:rPr>
        <w:t>DATE</w:t>
      </w:r>
      <w:r w:rsidRPr="001A17C8">
        <w:rPr>
          <w:rFonts w:asciiTheme="minorHAnsi" w:hAnsiTheme="minorHAnsi" w:cstheme="minorHAnsi"/>
          <w:b/>
          <w:spacing w:val="-1"/>
        </w:rPr>
        <w:t xml:space="preserve"> </w:t>
      </w:r>
      <w:r w:rsidRPr="001A17C8">
        <w:rPr>
          <w:rFonts w:asciiTheme="minorHAnsi" w:hAnsiTheme="minorHAnsi" w:cstheme="minorHAnsi"/>
          <w:b/>
          <w:spacing w:val="-2"/>
        </w:rPr>
        <w:t>GENERALE</w:t>
      </w:r>
    </w:p>
    <w:p w14:paraId="3C13F39E" w14:textId="77777777" w:rsidR="004F4E92" w:rsidRPr="001A17C8" w:rsidRDefault="001C7BB8" w:rsidP="001A3E2F">
      <w:pPr>
        <w:pStyle w:val="Heading1"/>
        <w:tabs>
          <w:tab w:val="left" w:pos="540"/>
        </w:tabs>
        <w:ind w:firstLine="0"/>
        <w:rPr>
          <w:rFonts w:asciiTheme="minorHAnsi" w:hAnsiTheme="minorHAnsi" w:cstheme="minorHAnsi"/>
          <w:sz w:val="28"/>
          <w:szCs w:val="28"/>
        </w:rPr>
      </w:pPr>
      <w:r w:rsidRPr="001A17C8">
        <w:rPr>
          <w:rFonts w:asciiTheme="minorHAnsi" w:hAnsiTheme="minorHAnsi" w:cstheme="minorHAnsi"/>
          <w:b w:val="0"/>
          <w:sz w:val="22"/>
          <w:szCs w:val="22"/>
        </w:rPr>
        <w:br w:type="column"/>
      </w:r>
      <w:r w:rsidRPr="001A17C8">
        <w:rPr>
          <w:rFonts w:asciiTheme="minorHAnsi" w:hAnsiTheme="minorHAnsi" w:cstheme="minorHAnsi"/>
          <w:sz w:val="28"/>
          <w:szCs w:val="28"/>
        </w:rPr>
        <w:t>MEMORIU</w:t>
      </w:r>
      <w:r w:rsidRPr="001A17C8">
        <w:rPr>
          <w:rFonts w:asciiTheme="minorHAnsi" w:hAnsiTheme="minorHAnsi" w:cstheme="minorHAnsi"/>
          <w:spacing w:val="-7"/>
          <w:sz w:val="28"/>
          <w:szCs w:val="28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8"/>
          <w:szCs w:val="28"/>
        </w:rPr>
        <w:t>TEHNIC</w:t>
      </w:r>
    </w:p>
    <w:p w14:paraId="14B88BF0" w14:textId="77777777" w:rsidR="004F4E92" w:rsidRDefault="004F4E92">
      <w:pPr>
        <w:rPr>
          <w:rFonts w:asciiTheme="minorHAnsi" w:hAnsiTheme="minorHAnsi" w:cstheme="minorHAnsi"/>
        </w:rPr>
      </w:pPr>
    </w:p>
    <w:p w14:paraId="3DC5CEAA" w14:textId="77777777" w:rsidR="001A3E2F" w:rsidRDefault="001A3E2F">
      <w:pPr>
        <w:rPr>
          <w:rFonts w:asciiTheme="minorHAnsi" w:hAnsiTheme="minorHAnsi" w:cstheme="minorHAnsi"/>
        </w:rPr>
      </w:pPr>
    </w:p>
    <w:p w14:paraId="6475CF36" w14:textId="6D71B1FB" w:rsidR="001A3E2F" w:rsidRPr="001A17C8" w:rsidRDefault="001A3E2F">
      <w:pPr>
        <w:rPr>
          <w:rFonts w:asciiTheme="minorHAnsi" w:hAnsiTheme="minorHAnsi" w:cstheme="minorHAnsi"/>
        </w:rPr>
        <w:sectPr w:rsidR="001A3E2F" w:rsidRPr="001A17C8" w:rsidSect="001A17C8">
          <w:pgSz w:w="12240" w:h="15840"/>
          <w:pgMar w:top="1700" w:right="1320" w:bottom="280" w:left="1340" w:header="295" w:footer="0" w:gutter="0"/>
          <w:cols w:num="2" w:space="708" w:equalWidth="0">
            <w:col w:w="1825" w:space="898"/>
            <w:col w:w="6857"/>
          </w:cols>
        </w:sectPr>
      </w:pPr>
    </w:p>
    <w:p w14:paraId="169B2A27" w14:textId="77777777" w:rsidR="004F4E92" w:rsidRPr="001A17C8" w:rsidRDefault="001C7BB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Prezenta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documentatie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avizare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lucrarilor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interventie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aferente "REABILITARE SI MODERNIZARE SCOALA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GIMNAZIALA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"MIHAIL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KOGALNICEANU"</w:t>
      </w:r>
      <w:r w:rsidRPr="001A17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MUN.</w:t>
      </w:r>
      <w:r w:rsidRPr="001A17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SEBES,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IN VEDEREA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CRESTERII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EFICIENTEI</w:t>
      </w:r>
    </w:p>
    <w:p w14:paraId="59ACE459" w14:textId="77777777" w:rsidR="004F4E92" w:rsidRPr="001A17C8" w:rsidRDefault="001C7BB8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ENERGETICE",</w:t>
      </w:r>
      <w:r w:rsidRPr="001A17C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avand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ca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beneficiar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UAT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Mun.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Sebes,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jud.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Alba,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trateaza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instalatiile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termice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ventilare.</w:t>
      </w:r>
    </w:p>
    <w:p w14:paraId="58C0FD6D" w14:textId="615F7FEE" w:rsidR="004F4E92" w:rsidRPr="001A17C8" w:rsidRDefault="001C7BB8">
      <w:pPr>
        <w:pStyle w:val="Heading2"/>
        <w:spacing w:before="1" w:line="274" w:lineRule="exac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CLASIFICAREA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CLĂ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DIRII</w:t>
      </w:r>
    </w:p>
    <w:p w14:paraId="7EC7294B" w14:textId="77777777" w:rsidR="004F4E92" w:rsidRPr="001A17C8" w:rsidRDefault="001C7BB8">
      <w:pPr>
        <w:pStyle w:val="BodyText"/>
        <w:spacing w:line="274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Categoria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importanţă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: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10"/>
          <w:sz w:val="22"/>
          <w:szCs w:val="22"/>
        </w:rPr>
        <w:t>C</w:t>
      </w:r>
    </w:p>
    <w:p w14:paraId="39881543" w14:textId="77777777" w:rsidR="004F4E92" w:rsidRPr="001A17C8" w:rsidRDefault="001C7BB8">
      <w:pPr>
        <w:pStyle w:val="BodyText"/>
        <w:ind w:left="820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Clasa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importanţă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construcţiei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: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“III”.</w:t>
      </w:r>
    </w:p>
    <w:p w14:paraId="34A47E49" w14:textId="77777777" w:rsidR="004F4E92" w:rsidRPr="001A17C8" w:rsidRDefault="001C7BB8">
      <w:pPr>
        <w:pStyle w:val="Heading2"/>
        <w:spacing w:before="2" w:line="275" w:lineRule="exac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DESTINAŢIA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CLĂDIRII</w:t>
      </w:r>
    </w:p>
    <w:p w14:paraId="258D9348" w14:textId="64EB8832" w:rsidR="004F4E92" w:rsidRPr="001A17C8" w:rsidRDefault="001C7BB8">
      <w:pPr>
        <w:pStyle w:val="ListParagraph"/>
        <w:numPr>
          <w:ilvl w:val="0"/>
          <w:numId w:val="6"/>
        </w:numPr>
        <w:tabs>
          <w:tab w:val="left" w:pos="1180"/>
          <w:tab w:val="left" w:pos="1181"/>
        </w:tabs>
        <w:spacing w:line="293" w:lineRule="exact"/>
        <w:ind w:hanging="361"/>
        <w:rPr>
          <w:rFonts w:asciiTheme="minorHAnsi" w:hAnsiTheme="minorHAnsi" w:cstheme="minorHAnsi"/>
        </w:rPr>
      </w:pPr>
      <w:proofErr w:type="spellStart"/>
      <w:r w:rsidRPr="001A17C8">
        <w:rPr>
          <w:rFonts w:asciiTheme="minorHAnsi" w:hAnsiTheme="minorHAnsi" w:cstheme="minorHAnsi"/>
        </w:rPr>
        <w:t>funcţiune</w:t>
      </w:r>
      <w:proofErr w:type="spellEnd"/>
      <w:r w:rsidRPr="001A17C8">
        <w:rPr>
          <w:rFonts w:asciiTheme="minorHAnsi" w:hAnsiTheme="minorHAnsi" w:cstheme="minorHAnsi"/>
          <w:spacing w:val="-7"/>
        </w:rPr>
        <w:t xml:space="preserve"> </w:t>
      </w:r>
      <w:r w:rsidRPr="001A17C8">
        <w:rPr>
          <w:rFonts w:asciiTheme="minorHAnsi" w:hAnsiTheme="minorHAnsi" w:cstheme="minorHAnsi"/>
        </w:rPr>
        <w:t>principală: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1A17C8">
        <w:rPr>
          <w:rFonts w:asciiTheme="minorHAnsi" w:hAnsiTheme="minorHAnsi" w:cstheme="minorHAnsi"/>
          <w:spacing w:val="-2"/>
        </w:rPr>
        <w:t>sco</w:t>
      </w:r>
      <w:r w:rsidRPr="001A17C8">
        <w:rPr>
          <w:rFonts w:asciiTheme="minorHAnsi" w:hAnsiTheme="minorHAnsi" w:cstheme="minorHAnsi"/>
          <w:spacing w:val="-2"/>
        </w:rPr>
        <w:t>la</w:t>
      </w:r>
      <w:proofErr w:type="spellEnd"/>
    </w:p>
    <w:p w14:paraId="4358060D" w14:textId="77777777" w:rsidR="004F4E92" w:rsidRPr="001A17C8" w:rsidRDefault="001C7BB8">
      <w:pPr>
        <w:pStyle w:val="Heading2"/>
        <w:spacing w:line="275" w:lineRule="exac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OBIECTUL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DOCUMENTAŢIEI</w:t>
      </w:r>
    </w:p>
    <w:p w14:paraId="22ECF2D9" w14:textId="77777777" w:rsidR="004F4E92" w:rsidRPr="001A17C8" w:rsidRDefault="001C7BB8">
      <w:pPr>
        <w:pStyle w:val="BodyText"/>
        <w:ind w:left="820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Prezenta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documentatie</w:t>
      </w:r>
      <w:proofErr w:type="spellEnd"/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instalaţii</w:t>
      </w:r>
      <w:proofErr w:type="spellEnd"/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cuprinde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următoarele:</w:t>
      </w:r>
    </w:p>
    <w:p w14:paraId="772D254D" w14:textId="77777777" w:rsidR="004F4E92" w:rsidRPr="001A17C8" w:rsidRDefault="001C7BB8">
      <w:pPr>
        <w:pStyle w:val="ListParagraph"/>
        <w:numPr>
          <w:ilvl w:val="0"/>
          <w:numId w:val="6"/>
        </w:numPr>
        <w:tabs>
          <w:tab w:val="left" w:pos="1180"/>
          <w:tab w:val="left" w:pos="1181"/>
        </w:tabs>
        <w:spacing w:before="1" w:line="292" w:lineRule="exact"/>
        <w:ind w:hanging="361"/>
        <w:rPr>
          <w:rFonts w:asciiTheme="minorHAnsi" w:hAnsiTheme="minorHAnsi" w:cstheme="minorHAnsi"/>
        </w:rPr>
      </w:pPr>
      <w:proofErr w:type="spellStart"/>
      <w:r w:rsidRPr="001A17C8">
        <w:rPr>
          <w:rFonts w:asciiTheme="minorHAnsi" w:hAnsiTheme="minorHAnsi" w:cstheme="minorHAnsi"/>
        </w:rPr>
        <w:t>Instalatii</w:t>
      </w:r>
      <w:proofErr w:type="spellEnd"/>
      <w:r w:rsidRPr="001A17C8">
        <w:rPr>
          <w:rFonts w:asciiTheme="minorHAnsi" w:hAnsiTheme="minorHAnsi" w:cstheme="minorHAnsi"/>
          <w:spacing w:val="-7"/>
        </w:rPr>
        <w:t xml:space="preserve"> </w:t>
      </w:r>
      <w:r w:rsidRPr="001A17C8">
        <w:rPr>
          <w:rFonts w:asciiTheme="minorHAnsi" w:hAnsiTheme="minorHAnsi" w:cstheme="minorHAnsi"/>
          <w:spacing w:val="-2"/>
        </w:rPr>
        <w:t>termice</w:t>
      </w:r>
    </w:p>
    <w:p w14:paraId="19FCFD33" w14:textId="77777777" w:rsidR="004F4E92" w:rsidRPr="001A17C8" w:rsidRDefault="001C7BB8">
      <w:pPr>
        <w:pStyle w:val="ListParagraph"/>
        <w:numPr>
          <w:ilvl w:val="0"/>
          <w:numId w:val="6"/>
        </w:numPr>
        <w:tabs>
          <w:tab w:val="left" w:pos="1180"/>
          <w:tab w:val="left" w:pos="1181"/>
        </w:tabs>
        <w:spacing w:line="292" w:lineRule="exact"/>
        <w:ind w:hanging="361"/>
        <w:rPr>
          <w:rFonts w:asciiTheme="minorHAnsi" w:hAnsiTheme="minorHAnsi" w:cstheme="minorHAnsi"/>
        </w:rPr>
      </w:pPr>
      <w:proofErr w:type="spellStart"/>
      <w:r w:rsidRPr="001A17C8">
        <w:rPr>
          <w:rFonts w:asciiTheme="minorHAnsi" w:hAnsiTheme="minorHAnsi" w:cstheme="minorHAnsi"/>
        </w:rPr>
        <w:t>Instalatii</w:t>
      </w:r>
      <w:proofErr w:type="spellEnd"/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2"/>
        </w:rPr>
        <w:t xml:space="preserve"> ventilare</w:t>
      </w:r>
    </w:p>
    <w:p w14:paraId="198A5BAE" w14:textId="77777777" w:rsidR="004F4E92" w:rsidRPr="001A17C8" w:rsidRDefault="004F4E92">
      <w:pPr>
        <w:pStyle w:val="BodyText"/>
        <w:ind w:left="0"/>
        <w:rPr>
          <w:rFonts w:asciiTheme="minorHAnsi" w:hAnsiTheme="minorHAnsi" w:cstheme="minorHAnsi"/>
          <w:sz w:val="22"/>
          <w:szCs w:val="22"/>
        </w:rPr>
      </w:pPr>
    </w:p>
    <w:p w14:paraId="6BEBE6FE" w14:textId="77777777" w:rsidR="004F4E92" w:rsidRPr="001A17C8" w:rsidRDefault="004F4E92">
      <w:pPr>
        <w:pStyle w:val="BodyText"/>
        <w:spacing w:before="9"/>
        <w:ind w:left="0"/>
        <w:rPr>
          <w:rFonts w:asciiTheme="minorHAnsi" w:hAnsiTheme="minorHAnsi" w:cstheme="minorHAnsi"/>
          <w:sz w:val="22"/>
          <w:szCs w:val="22"/>
        </w:rPr>
      </w:pPr>
    </w:p>
    <w:p w14:paraId="540994BC" w14:textId="77777777" w:rsidR="004F4E92" w:rsidRPr="001A17C8" w:rsidRDefault="001C7BB8">
      <w:pPr>
        <w:ind w:left="100"/>
        <w:rPr>
          <w:rFonts w:asciiTheme="minorHAnsi" w:hAnsiTheme="minorHAnsi" w:cstheme="minorHAnsi"/>
          <w:b/>
        </w:rPr>
      </w:pPr>
      <w:r w:rsidRPr="001A17C8">
        <w:rPr>
          <w:rFonts w:asciiTheme="minorHAnsi" w:hAnsiTheme="minorHAnsi" w:cstheme="minorHAnsi"/>
          <w:b/>
        </w:rPr>
        <w:t>INSTALATII</w:t>
      </w:r>
      <w:r w:rsidRPr="001A17C8">
        <w:rPr>
          <w:rFonts w:asciiTheme="minorHAnsi" w:hAnsiTheme="minorHAnsi" w:cstheme="minorHAnsi"/>
          <w:b/>
          <w:spacing w:val="-9"/>
        </w:rPr>
        <w:t xml:space="preserve"> </w:t>
      </w:r>
      <w:r w:rsidRPr="001A17C8">
        <w:rPr>
          <w:rFonts w:asciiTheme="minorHAnsi" w:hAnsiTheme="minorHAnsi" w:cstheme="minorHAnsi"/>
          <w:b/>
          <w:spacing w:val="-2"/>
        </w:rPr>
        <w:t>TERMICE</w:t>
      </w:r>
    </w:p>
    <w:p w14:paraId="0E9BD0E2" w14:textId="77777777" w:rsidR="004F4E92" w:rsidRPr="001A17C8" w:rsidRDefault="001C7BB8">
      <w:pPr>
        <w:pStyle w:val="Heading2"/>
        <w:spacing w:before="240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NORME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ŞI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REGLEMENTĂRI</w:t>
      </w:r>
    </w:p>
    <w:p w14:paraId="0AA926C0" w14:textId="77777777" w:rsidR="004F4E92" w:rsidRPr="001A17C8" w:rsidRDefault="001C7BB8">
      <w:pPr>
        <w:pStyle w:val="BodyText"/>
        <w:spacing w:before="1"/>
        <w:ind w:right="120" w:firstLine="719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termice sunt proiectate conform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cerinţelor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din tema de proiectare înaintată de către beneficiar, a normelor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standardelor în vigoare, astfel încât să fie asigurate confortul utilizatorilor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nivelurile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performanţă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necesare.</w:t>
      </w:r>
    </w:p>
    <w:p w14:paraId="16405384" w14:textId="77777777" w:rsidR="004F4E92" w:rsidRPr="001A17C8" w:rsidRDefault="004F4E92">
      <w:pPr>
        <w:pStyle w:val="BodyText"/>
        <w:ind w:left="0"/>
        <w:rPr>
          <w:rFonts w:asciiTheme="minorHAnsi" w:hAnsiTheme="minorHAnsi" w:cstheme="minorHAnsi"/>
          <w:sz w:val="22"/>
          <w:szCs w:val="22"/>
        </w:rPr>
      </w:pPr>
    </w:p>
    <w:p w14:paraId="3CD0B889" w14:textId="77777777" w:rsidR="004F4E92" w:rsidRPr="001A17C8" w:rsidRDefault="001C7BB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Parametrii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climatici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ai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aerului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exterior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sunt:</w:t>
      </w:r>
    </w:p>
    <w:p w14:paraId="2E44217C" w14:textId="77777777" w:rsidR="004F4E92" w:rsidRPr="001A17C8" w:rsidRDefault="001C7BB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Temperatura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exterioara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iarna:</w:t>
      </w:r>
      <w:r w:rsidRPr="001A17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-18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°C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/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80%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umiditate</w:t>
      </w:r>
      <w:r w:rsidRPr="001A17C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(Standard) (zona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III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temperatură)</w:t>
      </w:r>
    </w:p>
    <w:p w14:paraId="06C550FE" w14:textId="77777777" w:rsidR="004F4E92" w:rsidRPr="001A17C8" w:rsidRDefault="001C7BB8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Temperatura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exterioara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vara: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+31.5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°C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/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35%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umiditate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(Standard)</w:t>
      </w:r>
    </w:p>
    <w:p w14:paraId="5AC0C390" w14:textId="77777777" w:rsidR="004F4E92" w:rsidRPr="001A17C8" w:rsidRDefault="004F4E92">
      <w:pPr>
        <w:pStyle w:val="BodyText"/>
        <w:spacing w:before="10"/>
        <w:ind w:left="0"/>
        <w:rPr>
          <w:rFonts w:asciiTheme="minorHAnsi" w:hAnsiTheme="minorHAnsi" w:cstheme="minorHAnsi"/>
          <w:sz w:val="22"/>
          <w:szCs w:val="22"/>
        </w:rPr>
      </w:pPr>
    </w:p>
    <w:p w14:paraId="301B5A5C" w14:textId="77777777" w:rsidR="004F4E92" w:rsidRPr="001A17C8" w:rsidRDefault="001C7BB8">
      <w:pPr>
        <w:pStyle w:val="BodyText"/>
        <w:rPr>
          <w:rFonts w:asciiTheme="minorHAnsi" w:hAnsiTheme="minorHAnsi" w:cstheme="minorHAnsi"/>
          <w:sz w:val="22"/>
          <w:szCs w:val="22"/>
        </w:rPr>
      </w:pP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Conditii</w:t>
      </w:r>
      <w:proofErr w:type="spellEnd"/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interioare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calcul:</w:t>
      </w:r>
    </w:p>
    <w:p w14:paraId="2466363E" w14:textId="77777777" w:rsidR="004F4E92" w:rsidRPr="001A17C8" w:rsidRDefault="001C7BB8">
      <w:pPr>
        <w:spacing w:before="1"/>
        <w:ind w:left="100"/>
        <w:rPr>
          <w:rFonts w:asciiTheme="minorHAnsi" w:hAnsiTheme="minorHAnsi" w:cstheme="minorHAnsi"/>
          <w:i/>
        </w:rPr>
      </w:pPr>
      <w:r w:rsidRPr="001A17C8">
        <w:rPr>
          <w:rFonts w:asciiTheme="minorHAnsi" w:hAnsiTheme="minorHAnsi" w:cstheme="minorHAnsi"/>
          <w:i/>
          <w:spacing w:val="-2"/>
        </w:rPr>
        <w:t>Iarna:</w:t>
      </w:r>
    </w:p>
    <w:p w14:paraId="003BB28F" w14:textId="77777777" w:rsidR="004F4E92" w:rsidRPr="001A17C8" w:rsidRDefault="001C7BB8">
      <w:pPr>
        <w:pStyle w:val="ListParagraph"/>
        <w:numPr>
          <w:ilvl w:val="0"/>
          <w:numId w:val="5"/>
        </w:numPr>
        <w:tabs>
          <w:tab w:val="left" w:pos="820"/>
          <w:tab w:val="left" w:pos="821"/>
        </w:tabs>
        <w:spacing w:line="275" w:lineRule="exact"/>
        <w:ind w:hanging="36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Spatii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sport:</w:t>
      </w:r>
      <w:r w:rsidRPr="001A17C8">
        <w:rPr>
          <w:rFonts w:asciiTheme="minorHAnsi" w:hAnsiTheme="minorHAnsi" w:cstheme="minorHAnsi"/>
          <w:spacing w:val="49"/>
        </w:rPr>
        <w:t xml:space="preserve"> </w:t>
      </w:r>
      <w:r w:rsidRPr="001A17C8">
        <w:rPr>
          <w:rFonts w:asciiTheme="minorHAnsi" w:hAnsiTheme="minorHAnsi" w:cstheme="minorHAnsi"/>
        </w:rPr>
        <w:t>18±2</w:t>
      </w:r>
      <w:r w:rsidRPr="001A17C8">
        <w:rPr>
          <w:rFonts w:asciiTheme="minorHAnsi" w:hAnsiTheme="minorHAnsi" w:cstheme="minorHAnsi"/>
          <w:spacing w:val="-1"/>
        </w:rPr>
        <w:t xml:space="preserve"> </w:t>
      </w:r>
      <w:r w:rsidRPr="001A17C8">
        <w:rPr>
          <w:rFonts w:asciiTheme="minorHAnsi" w:hAnsiTheme="minorHAnsi" w:cstheme="minorHAnsi"/>
          <w:spacing w:val="-5"/>
        </w:rPr>
        <w:t>°C</w:t>
      </w:r>
    </w:p>
    <w:p w14:paraId="0D3DB6C0" w14:textId="77777777" w:rsidR="004F4E92" w:rsidRPr="001A17C8" w:rsidRDefault="001C7BB8">
      <w:pPr>
        <w:pStyle w:val="ListParagraph"/>
        <w:numPr>
          <w:ilvl w:val="0"/>
          <w:numId w:val="5"/>
        </w:numPr>
        <w:tabs>
          <w:tab w:val="left" w:pos="820"/>
          <w:tab w:val="left" w:pos="821"/>
        </w:tabs>
        <w:spacing w:line="275" w:lineRule="exact"/>
        <w:ind w:hanging="36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Spatii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administrative :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20±2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  <w:spacing w:val="-5"/>
        </w:rPr>
        <w:t>°C</w:t>
      </w:r>
    </w:p>
    <w:p w14:paraId="139889F8" w14:textId="77777777" w:rsidR="004F4E92" w:rsidRPr="001A17C8" w:rsidRDefault="001C7BB8">
      <w:pPr>
        <w:pStyle w:val="ListParagraph"/>
        <w:numPr>
          <w:ilvl w:val="0"/>
          <w:numId w:val="5"/>
        </w:numPr>
        <w:tabs>
          <w:tab w:val="left" w:pos="820"/>
          <w:tab w:val="left" w:pos="821"/>
        </w:tabs>
        <w:spacing w:before="1"/>
        <w:ind w:hanging="36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Holuri,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coridoare,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grupuri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sanitare,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casa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scarii</w:t>
      </w:r>
      <w:proofErr w:type="spellEnd"/>
      <w:r w:rsidRPr="001A17C8">
        <w:rPr>
          <w:rFonts w:asciiTheme="minorHAnsi" w:hAnsiTheme="minorHAnsi" w:cstheme="minorHAnsi"/>
        </w:rPr>
        <w:t>:</w:t>
      </w:r>
      <w:r w:rsidRPr="001A17C8">
        <w:rPr>
          <w:rFonts w:asciiTheme="minorHAnsi" w:hAnsiTheme="minorHAnsi" w:cstheme="minorHAnsi"/>
          <w:spacing w:val="50"/>
        </w:rPr>
        <w:t xml:space="preserve"> </w:t>
      </w:r>
      <w:r w:rsidRPr="001A17C8">
        <w:rPr>
          <w:rFonts w:asciiTheme="minorHAnsi" w:hAnsiTheme="minorHAnsi" w:cstheme="minorHAnsi"/>
          <w:spacing w:val="-2"/>
        </w:rPr>
        <w:t>+15°C</w:t>
      </w:r>
    </w:p>
    <w:p w14:paraId="5DF1A302" w14:textId="77777777" w:rsidR="004F4E92" w:rsidRPr="001A17C8" w:rsidRDefault="001C7BB8">
      <w:pPr>
        <w:spacing w:before="1"/>
        <w:ind w:left="100"/>
        <w:rPr>
          <w:rFonts w:asciiTheme="minorHAnsi" w:hAnsiTheme="minorHAnsi" w:cstheme="minorHAnsi"/>
          <w:i/>
        </w:rPr>
      </w:pPr>
      <w:r w:rsidRPr="001A17C8">
        <w:rPr>
          <w:rFonts w:asciiTheme="minorHAnsi" w:hAnsiTheme="minorHAnsi" w:cstheme="minorHAnsi"/>
          <w:i/>
          <w:spacing w:val="-2"/>
        </w:rPr>
        <w:t>Vara:</w:t>
      </w:r>
    </w:p>
    <w:p w14:paraId="1A076FF7" w14:textId="77777777" w:rsidR="004F4E92" w:rsidRPr="001A17C8" w:rsidRDefault="001C7BB8">
      <w:pPr>
        <w:pStyle w:val="BodyText"/>
        <w:spacing w:line="274" w:lineRule="exac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majoritatea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incaperilor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:</w:t>
      </w:r>
      <w:r w:rsidRPr="001A17C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26±2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>°C</w:t>
      </w:r>
    </w:p>
    <w:p w14:paraId="2A5F05A3" w14:textId="77777777" w:rsidR="004F4E92" w:rsidRPr="001A17C8" w:rsidRDefault="001C7BB8">
      <w:pPr>
        <w:pStyle w:val="BodyText"/>
        <w:ind w:right="114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Umiditatea relativa la interior vara si iarna (cu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precadere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 spatiile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expo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) va fi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mentinuta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 general in intervalul: 40-60%. Pentru spatiile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destinatie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speciala aparatura de control va permite verificarea temperaturilor interioare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atat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 perioada rece a anului cat si in perioada calda.</w:t>
      </w:r>
    </w:p>
    <w:p w14:paraId="1A680CD1" w14:textId="77777777" w:rsidR="004F4E92" w:rsidRPr="001A17C8" w:rsidRDefault="004F4E92">
      <w:pPr>
        <w:pStyle w:val="BodyText"/>
        <w:spacing w:before="11"/>
        <w:ind w:left="0"/>
        <w:rPr>
          <w:rFonts w:asciiTheme="minorHAnsi" w:hAnsiTheme="minorHAnsi" w:cstheme="minorHAnsi"/>
          <w:sz w:val="22"/>
          <w:szCs w:val="22"/>
        </w:rPr>
      </w:pPr>
    </w:p>
    <w:p w14:paraId="24C07629" w14:textId="77777777" w:rsidR="004F4E92" w:rsidRPr="001A17C8" w:rsidRDefault="001C7BB8">
      <w:pPr>
        <w:ind w:left="100"/>
        <w:rPr>
          <w:rFonts w:asciiTheme="minorHAnsi" w:hAnsiTheme="minorHAnsi" w:cstheme="minorHAnsi"/>
          <w:b/>
        </w:rPr>
      </w:pPr>
      <w:r w:rsidRPr="001A17C8">
        <w:rPr>
          <w:rFonts w:asciiTheme="minorHAnsi" w:hAnsiTheme="minorHAnsi" w:cstheme="minorHAnsi"/>
          <w:b/>
          <w:u w:val="single"/>
        </w:rPr>
        <w:t>Descrierea</w:t>
      </w:r>
      <w:r w:rsidRPr="001A17C8">
        <w:rPr>
          <w:rFonts w:asciiTheme="minorHAnsi" w:hAnsiTheme="minorHAnsi" w:cstheme="minorHAnsi"/>
          <w:b/>
          <w:spacing w:val="-3"/>
          <w:u w:val="single"/>
        </w:rPr>
        <w:t xml:space="preserve"> </w:t>
      </w:r>
      <w:proofErr w:type="spellStart"/>
      <w:r w:rsidRPr="001A17C8">
        <w:rPr>
          <w:rFonts w:asciiTheme="minorHAnsi" w:hAnsiTheme="minorHAnsi" w:cstheme="minorHAnsi"/>
          <w:b/>
          <w:spacing w:val="-2"/>
          <w:u w:val="single"/>
        </w:rPr>
        <w:t>soluţiei</w:t>
      </w:r>
      <w:proofErr w:type="spellEnd"/>
    </w:p>
    <w:p w14:paraId="0681BA45" w14:textId="77777777" w:rsidR="004F4E92" w:rsidRPr="001A17C8" w:rsidRDefault="001C7BB8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  <w:proofErr w:type="spellStart"/>
      <w:r w:rsidRPr="001A17C8">
        <w:rPr>
          <w:rFonts w:asciiTheme="minorHAnsi" w:hAnsiTheme="minorHAnsi" w:cstheme="minorHAnsi"/>
          <w:sz w:val="22"/>
          <w:szCs w:val="22"/>
          <w:u w:val="single"/>
        </w:rPr>
        <w:t>Situaţia</w:t>
      </w:r>
      <w:proofErr w:type="spellEnd"/>
      <w:r w:rsidRPr="001A17C8">
        <w:rPr>
          <w:rFonts w:asciiTheme="minorHAnsi" w:hAnsiTheme="minorHAnsi" w:cstheme="minorHAnsi"/>
          <w:spacing w:val="-4"/>
          <w:sz w:val="22"/>
          <w:szCs w:val="22"/>
          <w:u w:val="single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  <w:u w:val="single"/>
        </w:rPr>
        <w:t>propusă</w:t>
      </w:r>
    </w:p>
    <w:p w14:paraId="39D3A576" w14:textId="77777777" w:rsidR="004F4E92" w:rsidRPr="001A17C8" w:rsidRDefault="001C7BB8">
      <w:pPr>
        <w:pStyle w:val="BodyText"/>
        <w:ind w:firstLine="719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Conform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Normativul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I13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–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Normativ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privind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proiectarea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ș</w:t>
      </w:r>
      <w:r w:rsidRPr="001A17C8">
        <w:rPr>
          <w:rFonts w:asciiTheme="minorHAnsi" w:hAnsiTheme="minorHAnsi" w:cstheme="minorHAnsi"/>
          <w:sz w:val="22"/>
          <w:szCs w:val="22"/>
        </w:rPr>
        <w:t>i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executarea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instalațiilor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încălzire centrală art. 7.42. este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interzia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 se amplasa centralele termice:</w:t>
      </w:r>
    </w:p>
    <w:p w14:paraId="077F62C8" w14:textId="77777777" w:rsidR="004F4E92" w:rsidRPr="001A17C8" w:rsidRDefault="001C7BB8">
      <w:pPr>
        <w:pStyle w:val="ListParagraph"/>
        <w:numPr>
          <w:ilvl w:val="0"/>
          <w:numId w:val="4"/>
        </w:numPr>
        <w:tabs>
          <w:tab w:val="left" w:pos="331"/>
        </w:tabs>
        <w:spacing w:line="275" w:lineRule="exact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alipit,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în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şi</w:t>
      </w:r>
      <w:proofErr w:type="spellEnd"/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sub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săli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clasă,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laboratoare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sau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săli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gimnastică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din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clădiri pentru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1A17C8">
        <w:rPr>
          <w:rFonts w:asciiTheme="minorHAnsi" w:hAnsiTheme="minorHAnsi" w:cstheme="minorHAnsi"/>
          <w:spacing w:val="-2"/>
        </w:rPr>
        <w:t>învăţământ</w:t>
      </w:r>
      <w:proofErr w:type="spellEnd"/>
      <w:r w:rsidRPr="001A17C8">
        <w:rPr>
          <w:rFonts w:asciiTheme="minorHAnsi" w:hAnsiTheme="minorHAnsi" w:cstheme="minorHAnsi"/>
          <w:spacing w:val="-2"/>
        </w:rPr>
        <w:t>;</w:t>
      </w:r>
    </w:p>
    <w:p w14:paraId="3CFD4E00" w14:textId="77777777" w:rsidR="004F4E92" w:rsidRPr="001A17C8" w:rsidRDefault="004F4E92">
      <w:pPr>
        <w:spacing w:line="275" w:lineRule="exact"/>
        <w:rPr>
          <w:rFonts w:asciiTheme="minorHAnsi" w:hAnsiTheme="minorHAnsi" w:cstheme="minorHAnsi"/>
        </w:rPr>
        <w:sectPr w:rsidR="004F4E92" w:rsidRPr="001A17C8">
          <w:type w:val="continuous"/>
          <w:pgSz w:w="12240" w:h="15840"/>
          <w:pgMar w:top="1700" w:right="1320" w:bottom="280" w:left="1340" w:header="295" w:footer="0" w:gutter="0"/>
          <w:cols w:space="708"/>
        </w:sectPr>
      </w:pPr>
    </w:p>
    <w:p w14:paraId="5CA62A71" w14:textId="77777777" w:rsidR="004F4E92" w:rsidRPr="001A17C8" w:rsidRDefault="001C7BB8">
      <w:pPr>
        <w:pStyle w:val="BodyText"/>
        <w:spacing w:before="89"/>
        <w:ind w:right="117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lastRenderedPageBreak/>
        <w:t xml:space="preserve">Deoarece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spatiul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dedicat punctul termic este alipit si sub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sali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clasa pentru prezenta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investiţie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propunem realizarea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utilizarea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încălzire prin valorificarea resurselor de energie regenerabile, din aceste considerente dorim să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evidenţiem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principalele avantaje ce rezultă din folosirea acestor resurse.</w:t>
      </w:r>
    </w:p>
    <w:p w14:paraId="6DB72616" w14:textId="77777777" w:rsidR="004F4E92" w:rsidRPr="001A17C8" w:rsidRDefault="001C7BB8">
      <w:pPr>
        <w:ind w:left="100"/>
        <w:jc w:val="both"/>
        <w:rPr>
          <w:rFonts w:asciiTheme="minorHAnsi" w:hAnsiTheme="minorHAnsi" w:cstheme="minorHAnsi"/>
          <w:i/>
        </w:rPr>
      </w:pPr>
      <w:proofErr w:type="spellStart"/>
      <w:r w:rsidRPr="001A17C8">
        <w:rPr>
          <w:rFonts w:asciiTheme="minorHAnsi" w:hAnsiTheme="minorHAnsi" w:cstheme="minorHAnsi"/>
          <w:i/>
        </w:rPr>
        <w:t>Importanţa</w:t>
      </w:r>
      <w:proofErr w:type="spellEnd"/>
      <w:r w:rsidRPr="001A17C8">
        <w:rPr>
          <w:rFonts w:asciiTheme="minorHAnsi" w:hAnsiTheme="minorHAnsi" w:cstheme="minorHAnsi"/>
          <w:i/>
          <w:spacing w:val="-2"/>
        </w:rPr>
        <w:t xml:space="preserve"> </w:t>
      </w:r>
      <w:r w:rsidRPr="001A17C8">
        <w:rPr>
          <w:rFonts w:asciiTheme="minorHAnsi" w:hAnsiTheme="minorHAnsi" w:cstheme="minorHAnsi"/>
          <w:i/>
        </w:rPr>
        <w:t>folosirii</w:t>
      </w:r>
      <w:r w:rsidRPr="001A17C8">
        <w:rPr>
          <w:rFonts w:asciiTheme="minorHAnsi" w:hAnsiTheme="minorHAnsi" w:cstheme="minorHAnsi"/>
          <w:i/>
          <w:spacing w:val="-3"/>
        </w:rPr>
        <w:t xml:space="preserve"> </w:t>
      </w:r>
      <w:r w:rsidRPr="001A17C8">
        <w:rPr>
          <w:rFonts w:asciiTheme="minorHAnsi" w:hAnsiTheme="minorHAnsi" w:cstheme="minorHAnsi"/>
          <w:i/>
        </w:rPr>
        <w:t>surselor</w:t>
      </w:r>
      <w:r w:rsidRPr="001A17C8">
        <w:rPr>
          <w:rFonts w:asciiTheme="minorHAnsi" w:hAnsiTheme="minorHAnsi" w:cstheme="minorHAnsi"/>
          <w:i/>
          <w:spacing w:val="-5"/>
        </w:rPr>
        <w:t xml:space="preserve"> </w:t>
      </w:r>
      <w:r w:rsidRPr="001A17C8">
        <w:rPr>
          <w:rFonts w:asciiTheme="minorHAnsi" w:hAnsiTheme="minorHAnsi" w:cstheme="minorHAnsi"/>
          <w:i/>
        </w:rPr>
        <w:t>de</w:t>
      </w:r>
      <w:r w:rsidRPr="001A17C8">
        <w:rPr>
          <w:rFonts w:asciiTheme="minorHAnsi" w:hAnsiTheme="minorHAnsi" w:cstheme="minorHAnsi"/>
          <w:i/>
          <w:spacing w:val="-2"/>
        </w:rPr>
        <w:t xml:space="preserve"> </w:t>
      </w:r>
      <w:r w:rsidRPr="001A17C8">
        <w:rPr>
          <w:rFonts w:asciiTheme="minorHAnsi" w:hAnsiTheme="minorHAnsi" w:cstheme="minorHAnsi"/>
          <w:i/>
        </w:rPr>
        <w:t>energie</w:t>
      </w:r>
      <w:r w:rsidRPr="001A17C8">
        <w:rPr>
          <w:rFonts w:asciiTheme="minorHAnsi" w:hAnsiTheme="minorHAnsi" w:cstheme="minorHAnsi"/>
          <w:i/>
          <w:spacing w:val="-4"/>
        </w:rPr>
        <w:t xml:space="preserve"> </w:t>
      </w:r>
      <w:r w:rsidRPr="001A17C8">
        <w:rPr>
          <w:rFonts w:asciiTheme="minorHAnsi" w:hAnsiTheme="minorHAnsi" w:cstheme="minorHAnsi"/>
          <w:i/>
          <w:spacing w:val="-2"/>
        </w:rPr>
        <w:t>regenerabile</w:t>
      </w:r>
    </w:p>
    <w:p w14:paraId="263D0F8E" w14:textId="77777777" w:rsidR="004F4E92" w:rsidRPr="001A17C8" w:rsidRDefault="001C7BB8">
      <w:pPr>
        <w:pStyle w:val="BodyText"/>
        <w:spacing w:before="1"/>
        <w:ind w:right="115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Unul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dintre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principalele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obiective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ale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politicilor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energetice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mondiale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este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reducerea consumurilor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de combustibili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convenţionali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naturali, în cazul nostru gaz metan. Aceste surse, din nefericire nu sunt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regenerabile, mai mult decât atât sunt responsabile de emisiile de CO</w:t>
      </w:r>
      <w:r w:rsidRPr="001A17C8">
        <w:rPr>
          <w:rFonts w:asciiTheme="minorHAnsi" w:hAnsiTheme="minorHAnsi" w:cstheme="minorHAnsi"/>
          <w:sz w:val="22"/>
          <w:szCs w:val="22"/>
        </w:rPr>
        <w:t>2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din atmosferă, care sunt</w:t>
      </w:r>
      <w:r w:rsidRPr="001A17C8">
        <w:rPr>
          <w:rFonts w:asciiTheme="minorHAnsi" w:hAnsiTheme="minorHAnsi" w:cstheme="minorHAnsi"/>
          <w:spacing w:val="40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dăunătoare unui climat ecologic.</w:t>
      </w:r>
    </w:p>
    <w:p w14:paraId="0F8A9447" w14:textId="77777777" w:rsidR="004F4E92" w:rsidRPr="001A17C8" w:rsidRDefault="001C7BB8">
      <w:pPr>
        <w:pStyle w:val="BodyText"/>
        <w:ind w:right="113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position w:val="2"/>
          <w:sz w:val="22"/>
          <w:szCs w:val="22"/>
        </w:rPr>
        <w:t xml:space="preserve">Utilizarea în continuare a acestor surse de energie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ar</w:t>
      </w:r>
      <w:r w:rsidRPr="001A17C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 xml:space="preserve">produce o </w:t>
      </w:r>
      <w:proofErr w:type="spellStart"/>
      <w:r w:rsidRPr="001A17C8">
        <w:rPr>
          <w:rFonts w:asciiTheme="minorHAnsi" w:hAnsiTheme="minorHAnsi" w:cstheme="minorHAnsi"/>
          <w:position w:val="2"/>
          <w:sz w:val="22"/>
          <w:szCs w:val="22"/>
        </w:rPr>
        <w:t>creştere</w:t>
      </w:r>
      <w:proofErr w:type="spellEnd"/>
      <w:r w:rsidRPr="001A17C8">
        <w:rPr>
          <w:rFonts w:asciiTheme="minorHAnsi" w:hAnsiTheme="minorHAnsi" w:cstheme="minorHAnsi"/>
          <w:position w:val="2"/>
          <w:sz w:val="22"/>
          <w:szCs w:val="22"/>
        </w:rPr>
        <w:t xml:space="preserve"> a emisiilor de CO</w:t>
      </w:r>
      <w:r w:rsidRPr="001A17C8">
        <w:rPr>
          <w:rFonts w:asciiTheme="minorHAnsi" w:hAnsiTheme="minorHAnsi" w:cstheme="minorHAnsi"/>
          <w:sz w:val="22"/>
          <w:szCs w:val="22"/>
        </w:rPr>
        <w:t>2</w:t>
      </w:r>
      <w:r w:rsidRPr="001A17C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 xml:space="preserve">, ce ar </w:t>
      </w:r>
      <w:r w:rsidRPr="001A17C8">
        <w:rPr>
          <w:rFonts w:asciiTheme="minorHAnsi" w:hAnsiTheme="minorHAnsi" w:cstheme="minorHAnsi"/>
          <w:sz w:val="22"/>
          <w:szCs w:val="22"/>
        </w:rPr>
        <w:t xml:space="preserve">fi devastatoare pentru omenire. De aceea, unul dintre obiectivele propuse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ţarile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Uniunii Europene este de a reduce emisiile de 4 ori la orizontul anului 2050, urmărindu-se o puternică ,,decarbonizare” a s</w:t>
      </w:r>
      <w:r w:rsidRPr="001A17C8">
        <w:rPr>
          <w:rFonts w:asciiTheme="minorHAnsi" w:hAnsiTheme="minorHAnsi" w:cstheme="minorHAnsi"/>
          <w:sz w:val="22"/>
          <w:szCs w:val="22"/>
        </w:rPr>
        <w:t>istemului energetic prin apelarea la sursele regenerabile de energie. Totodată scopul utilizării unei astfel 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surse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este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protejare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mediului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înconjurător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precum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creşterea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siguranţei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alimentarea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cu energie.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termice care folosesc surse de energie regenerabile sunt în prezent o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soluţie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bună pentru o energie ieftină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relativ curată. Deoarece energiile regenerabile nu produc emisii poluante prezintă reale avantaje pentru mediul mondial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pentru combaterea pol</w:t>
      </w:r>
      <w:r w:rsidRPr="001A17C8">
        <w:rPr>
          <w:rFonts w:asciiTheme="minorHAnsi" w:hAnsiTheme="minorHAnsi" w:cstheme="minorHAnsi"/>
          <w:sz w:val="22"/>
          <w:szCs w:val="22"/>
        </w:rPr>
        <w:t xml:space="preserve">uării locale.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Ţinând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seama de timpul de implementare a unor noi tehnologii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înlocuire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existente, este necesar să se accelereze ritmul de dezvoltare a noilor tehnologii curate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 celor care presupun consumuri energetice reduse.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Este e</w:t>
      </w:r>
      <w:r w:rsidRPr="001A17C8">
        <w:rPr>
          <w:rFonts w:asciiTheme="minorHAnsi" w:hAnsiTheme="minorHAnsi" w:cstheme="minorHAnsi"/>
          <w:sz w:val="22"/>
          <w:szCs w:val="22"/>
        </w:rPr>
        <w:t xml:space="preserve">vident că pe termen mediu sursele regenerabile de energie nu pot fi privite ca alternativă totală la sursele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convenţionale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dar este cert că, în măsura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potenţialului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local, datorită avantajelor pe care le au (resurse locale abundente, ecologice, ieftine, i</w:t>
      </w:r>
      <w:r w:rsidRPr="001A17C8">
        <w:rPr>
          <w:rFonts w:asciiTheme="minorHAnsi" w:hAnsiTheme="minorHAnsi" w:cstheme="minorHAnsi"/>
          <w:sz w:val="22"/>
          <w:szCs w:val="22"/>
        </w:rPr>
        <w:t xml:space="preserve">ndependente de importuri), acestea trebuie utilizate în complementaritate cu combustibilii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convenţionali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</w:t>
      </w:r>
    </w:p>
    <w:p w14:paraId="52672B87" w14:textId="77777777" w:rsidR="004F4E92" w:rsidRPr="001A17C8" w:rsidRDefault="001C7BB8">
      <w:pPr>
        <w:pStyle w:val="BodyText"/>
        <w:ind w:right="112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După felul surselor de căldură utilizate pompele de căldură pot fi: aer-aer, apă-aer, sol-aer, soare- aer, aer-apă, apă-apă, sol-apă, soare-apă.</w:t>
      </w:r>
    </w:p>
    <w:p w14:paraId="5AFDBBAC" w14:textId="77777777" w:rsidR="004F4E92" w:rsidRPr="001A17C8" w:rsidRDefault="001C7BB8">
      <w:pPr>
        <w:pStyle w:val="BodyText"/>
        <w:ind w:right="114" w:firstLine="719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Ţinân</w:t>
      </w:r>
      <w:r w:rsidRPr="001A17C8">
        <w:rPr>
          <w:rFonts w:asciiTheme="minorHAnsi" w:hAnsiTheme="minorHAnsi" w:cstheme="minorHAnsi"/>
          <w:sz w:val="22"/>
          <w:szCs w:val="22"/>
        </w:rPr>
        <w:t>du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-se cont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aşezarea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geografică a loc. Sebes, cu un relief depresionar, de caracteristicile climatice (temperat-continentală de adăpost) fără veri excesiv de călduroase, cu o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repartiţie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uniformă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precipitaţiilor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pe tot anul (în medie 693mm/an), de tempe</w:t>
      </w:r>
      <w:r w:rsidRPr="001A17C8">
        <w:rPr>
          <w:rFonts w:asciiTheme="minorHAnsi" w:hAnsiTheme="minorHAnsi" w:cstheme="minorHAnsi"/>
          <w:sz w:val="22"/>
          <w:szCs w:val="22"/>
        </w:rPr>
        <w:t>ratura medie exterioară in timpul anului (8,2°C),</w:t>
      </w:r>
      <w:r w:rsidRPr="001A17C8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de caracteristicile solului (soluri aluvionare, azonale sărăturoase, brune, erodate) este </w:t>
      </w:r>
      <w:r w:rsidRPr="001A17C8">
        <w:rPr>
          <w:rFonts w:asciiTheme="minorHAnsi" w:hAnsiTheme="minorHAnsi" w:cstheme="minorHAnsi"/>
          <w:i/>
          <w:sz w:val="22"/>
          <w:szCs w:val="22"/>
        </w:rPr>
        <w:t xml:space="preserve">optimă utilizarea ca </w:t>
      </w:r>
      <w:proofErr w:type="spellStart"/>
      <w:r w:rsidRPr="001A17C8">
        <w:rPr>
          <w:rFonts w:asciiTheme="minorHAnsi" w:hAnsiTheme="minorHAnsi" w:cstheme="minorHAnsi"/>
          <w:i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i/>
          <w:sz w:val="22"/>
          <w:szCs w:val="22"/>
        </w:rPr>
        <w:t xml:space="preserve"> sursă de energie regenerabilă solul</w:t>
      </w:r>
      <w:r w:rsidRPr="001A17C8">
        <w:rPr>
          <w:rFonts w:asciiTheme="minorHAnsi" w:hAnsiTheme="minorHAnsi" w:cstheme="minorHAnsi"/>
          <w:sz w:val="22"/>
          <w:szCs w:val="22"/>
        </w:rPr>
        <w:t>. Solul prezintă capacitatea de a înmagazina sezonier căl</w:t>
      </w:r>
      <w:r w:rsidRPr="001A17C8">
        <w:rPr>
          <w:rFonts w:asciiTheme="minorHAnsi" w:hAnsiTheme="minorHAnsi" w:cstheme="minorHAnsi"/>
          <w:sz w:val="22"/>
          <w:szCs w:val="22"/>
        </w:rPr>
        <w:t>dură provenită de la soare, lucru care conduce la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obţinerea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unei temperaturi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relativ constante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a acestei surse de căldură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la atingerea unor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coeficienţi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sezonieri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performanţă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valori ridicate. Aceasta energie face parte din grupul surselor regenerab</w:t>
      </w:r>
      <w:r w:rsidRPr="001A17C8">
        <w:rPr>
          <w:rFonts w:asciiTheme="minorHAnsi" w:hAnsiTheme="minorHAnsi" w:cstheme="minorHAnsi"/>
          <w:sz w:val="22"/>
          <w:szCs w:val="22"/>
        </w:rPr>
        <w:t>ile ce fac obiectul Directivei Europene 2009/28/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Ec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 Parlamentului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Consiliului Europei, numita RES Directive. RES Directive o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defineşte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ca fiind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,, acea formă de energie de joasă entalpie ce este înmagazinată în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scoarţa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pământului“.</w:t>
      </w:r>
    </w:p>
    <w:p w14:paraId="5315A953" w14:textId="77777777" w:rsidR="004F4E92" w:rsidRPr="001A17C8" w:rsidRDefault="001C7BB8">
      <w:pPr>
        <w:pStyle w:val="BodyText"/>
        <w:spacing w:line="274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Temperatura</w:t>
      </w:r>
      <w:r w:rsidRPr="001A17C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pământul</w:t>
      </w:r>
      <w:r w:rsidRPr="001A17C8">
        <w:rPr>
          <w:rFonts w:asciiTheme="minorHAnsi" w:hAnsiTheme="minorHAnsi" w:cstheme="minorHAnsi"/>
          <w:sz w:val="22"/>
          <w:szCs w:val="22"/>
        </w:rPr>
        <w:t>ui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este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situata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funcţie</w:t>
      </w:r>
      <w:proofErr w:type="spellEnd"/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sezon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vara/iarna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domeniul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10÷16°C.</w:t>
      </w:r>
    </w:p>
    <w:p w14:paraId="010DA7F4" w14:textId="77777777" w:rsidR="004F4E92" w:rsidRPr="001A17C8" w:rsidRDefault="001C7BB8">
      <w:pPr>
        <w:pStyle w:val="BodyText"/>
        <w:ind w:right="124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În cazul nostru propunem utilizarea pompelor de căldură care folosesc căldura solului (GSHP),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care au o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eficienţă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mult mai ridicată decât pompele de căldură care folosesc căldura din aer.</w:t>
      </w:r>
    </w:p>
    <w:p w14:paraId="03F0E41B" w14:textId="77777777" w:rsidR="004F4E92" w:rsidRPr="001A17C8" w:rsidRDefault="001C7BB8">
      <w:pPr>
        <w:pStyle w:val="BodyText"/>
        <w:ind w:right="113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Pompa de căldură este un echipament care furnizează energie termică (căldură/frig), preluând energia acumulată în sol. Pompele de căldură sunt caracterizate de un "Coeficient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per</w:t>
      </w:r>
      <w:r w:rsidRPr="001A17C8">
        <w:rPr>
          <w:rFonts w:asciiTheme="minorHAnsi" w:hAnsiTheme="minorHAnsi" w:cstheme="minorHAnsi"/>
          <w:sz w:val="22"/>
          <w:szCs w:val="22"/>
        </w:rPr>
        <w:t>formanţa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" (COP), care reprezintă raportul între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energia livrată sistemului de încălzit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energia consumată. Coeficientul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performanţa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este de aproximativ 4/5,6 la pompele de căldură tip sol/apă. Simplificând, se poate spune că</w:t>
      </w:r>
      <w:r w:rsidRPr="001A17C8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 cazul pompei sol/apa la</w:t>
      </w:r>
      <w:r w:rsidRPr="001A17C8">
        <w:rPr>
          <w:rFonts w:asciiTheme="minorHAnsi" w:hAnsiTheme="minorHAnsi" w:cstheme="minorHAnsi"/>
          <w:sz w:val="22"/>
          <w:szCs w:val="22"/>
        </w:rPr>
        <w:t xml:space="preserve"> 1 "unitate" consumată (1 kW electric), se introduc în sistemul de încălzire 4/5,6 "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unitati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" (kW termici).</w:t>
      </w:r>
    </w:p>
    <w:p w14:paraId="4B6B9695" w14:textId="77777777" w:rsidR="004F4E92" w:rsidRPr="001A17C8" w:rsidRDefault="004F4E92">
      <w:pPr>
        <w:jc w:val="both"/>
        <w:rPr>
          <w:rFonts w:asciiTheme="minorHAnsi" w:hAnsiTheme="minorHAnsi" w:cstheme="minorHAnsi"/>
        </w:rPr>
        <w:sectPr w:rsidR="004F4E92" w:rsidRPr="001A17C8">
          <w:pgSz w:w="12240" w:h="15840"/>
          <w:pgMar w:top="1700" w:right="1320" w:bottom="280" w:left="1340" w:header="295" w:footer="0" w:gutter="0"/>
          <w:cols w:space="708"/>
        </w:sectPr>
      </w:pPr>
    </w:p>
    <w:p w14:paraId="797CAEFF" w14:textId="77777777" w:rsidR="004F4E92" w:rsidRPr="001A17C8" w:rsidRDefault="001C7BB8">
      <w:pPr>
        <w:pStyle w:val="BodyText"/>
        <w:spacing w:before="89"/>
        <w:ind w:left="820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lastRenderedPageBreak/>
        <w:t>Căldura</w:t>
      </w:r>
      <w:r w:rsidRPr="001A17C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acumulată</w:t>
      </w:r>
      <w:r w:rsidRPr="001A17C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sol</w:t>
      </w:r>
      <w:r w:rsidRPr="001A17C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se</w:t>
      </w:r>
      <w:r w:rsidRPr="001A17C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preia</w:t>
      </w:r>
      <w:r w:rsidRPr="001A17C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prin</w:t>
      </w:r>
      <w:r w:rsidRPr="001A17C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schimbătoare</w:t>
      </w:r>
      <w:r w:rsidRPr="001A17C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căldură</w:t>
      </w:r>
      <w:r w:rsidRPr="001A17C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montate</w:t>
      </w:r>
      <w:r w:rsidRPr="001A17C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vertical</w:t>
      </w:r>
      <w:r w:rsidRPr="001A17C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aşa</w:t>
      </w:r>
      <w:proofErr w:type="spellEnd"/>
      <w:r w:rsidRPr="001A17C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numitele</w:t>
      </w:r>
    </w:p>
    <w:p w14:paraId="3F52578F" w14:textId="77777777" w:rsidR="004F4E92" w:rsidRPr="001A17C8" w:rsidRDefault="001C7BB8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sonde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sol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sau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orizontal,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denumite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captatoare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plane.</w:t>
      </w:r>
    </w:p>
    <w:p w14:paraId="54F5EA94" w14:textId="77777777" w:rsidR="004F4E92" w:rsidRPr="001A17C8" w:rsidRDefault="001C7BB8">
      <w:pPr>
        <w:pStyle w:val="BodyText"/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Avantajele</w:t>
      </w:r>
      <w:r w:rsidRPr="001A17C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pompelor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căldură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>sunt:</w:t>
      </w:r>
    </w:p>
    <w:p w14:paraId="7935239A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spacing w:line="274" w:lineRule="exact"/>
        <w:ind w:left="940" w:hanging="12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fiabilitate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  <w:spacing w:val="-2"/>
        </w:rPr>
        <w:t>ridicată</w:t>
      </w:r>
    </w:p>
    <w:p w14:paraId="06A3C41C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spacing w:line="274" w:lineRule="exact"/>
        <w:ind w:left="940" w:hanging="12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nu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ocupă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spaţiu</w:t>
      </w:r>
      <w:proofErr w:type="spellEnd"/>
      <w:r w:rsidRPr="001A17C8">
        <w:rPr>
          <w:rFonts w:asciiTheme="minorHAnsi" w:hAnsiTheme="minorHAnsi" w:cstheme="minorHAnsi"/>
        </w:rPr>
        <w:t xml:space="preserve"> </w:t>
      </w:r>
      <w:r w:rsidRPr="001A17C8">
        <w:rPr>
          <w:rFonts w:asciiTheme="minorHAnsi" w:hAnsiTheme="minorHAnsi" w:cstheme="minorHAnsi"/>
          <w:spacing w:val="-4"/>
        </w:rPr>
        <w:t>mare</w:t>
      </w:r>
    </w:p>
    <w:p w14:paraId="53A70EB5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spacing w:before="1"/>
        <w:ind w:left="940" w:hanging="12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nu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necesită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aprobări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speciale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2"/>
        </w:rPr>
        <w:t xml:space="preserve"> mediu.</w:t>
      </w:r>
    </w:p>
    <w:p w14:paraId="4AEC19DC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ind w:left="940" w:hanging="12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costuri</w:t>
      </w:r>
      <w:r w:rsidRPr="001A17C8">
        <w:rPr>
          <w:rFonts w:asciiTheme="minorHAnsi" w:hAnsiTheme="minorHAnsi" w:cstheme="minorHAnsi"/>
          <w:spacing w:val="-7"/>
        </w:rPr>
        <w:t xml:space="preserve"> </w:t>
      </w:r>
      <w:r w:rsidRPr="001A17C8">
        <w:rPr>
          <w:rFonts w:asciiTheme="minorHAnsi" w:hAnsiTheme="minorHAnsi" w:cstheme="minorHAnsi"/>
        </w:rPr>
        <w:t>mici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pentru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întreţinere</w:t>
      </w:r>
      <w:proofErr w:type="spellEnd"/>
      <w:r w:rsidRPr="001A17C8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şi</w:t>
      </w:r>
      <w:proofErr w:type="spellEnd"/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service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(durată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viaţă</w:t>
      </w:r>
      <w:proofErr w:type="spellEnd"/>
      <w:r w:rsidRPr="001A17C8">
        <w:rPr>
          <w:rFonts w:asciiTheme="minorHAnsi" w:hAnsiTheme="minorHAnsi" w:cstheme="minorHAnsi"/>
          <w:spacing w:val="-1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peste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25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  <w:spacing w:val="-2"/>
        </w:rPr>
        <w:t>ani);</w:t>
      </w:r>
    </w:p>
    <w:p w14:paraId="5EA8DA2C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spacing w:before="1" w:line="274" w:lineRule="exact"/>
        <w:ind w:left="940" w:hanging="12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compresor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silenţios</w:t>
      </w:r>
      <w:proofErr w:type="spellEnd"/>
      <w:r w:rsidRPr="001A17C8">
        <w:rPr>
          <w:rFonts w:asciiTheme="minorHAnsi" w:hAnsiTheme="minorHAnsi" w:cstheme="minorHAnsi"/>
        </w:rPr>
        <w:t>,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durată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viaţă</w:t>
      </w:r>
      <w:proofErr w:type="spellEnd"/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peste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25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  <w:spacing w:val="-4"/>
        </w:rPr>
        <w:t>ani;</w:t>
      </w:r>
    </w:p>
    <w:p w14:paraId="0EC6AE3E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spacing w:line="274" w:lineRule="exact"/>
        <w:ind w:left="940" w:hanging="12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nivel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1"/>
        </w:rPr>
        <w:t xml:space="preserve"> </w:t>
      </w:r>
      <w:r w:rsidRPr="001A17C8">
        <w:rPr>
          <w:rFonts w:asciiTheme="minorHAnsi" w:hAnsiTheme="minorHAnsi" w:cstheme="minorHAnsi"/>
        </w:rPr>
        <w:t>zgomot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 xml:space="preserve">foarte </w:t>
      </w:r>
      <w:r w:rsidRPr="001A17C8">
        <w:rPr>
          <w:rFonts w:asciiTheme="minorHAnsi" w:hAnsiTheme="minorHAnsi" w:cstheme="minorHAnsi"/>
          <w:spacing w:val="-4"/>
        </w:rPr>
        <w:t>mic;</w:t>
      </w:r>
    </w:p>
    <w:p w14:paraId="77173558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spacing w:before="1"/>
        <w:ind w:left="940" w:hanging="12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nu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sunt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poluante,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utilizând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numai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energie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  <w:spacing w:val="-2"/>
        </w:rPr>
        <w:t>electrică;</w:t>
      </w:r>
    </w:p>
    <w:p w14:paraId="50667358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spacing w:before="1"/>
        <w:ind w:left="940" w:hanging="12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nu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necesită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investiţii</w:t>
      </w:r>
      <w:proofErr w:type="spellEnd"/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în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camere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tehnice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speciale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sau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cosuri</w:t>
      </w:r>
      <w:proofErr w:type="spellEnd"/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  <w:spacing w:val="-4"/>
        </w:rPr>
        <w:t>fum;</w:t>
      </w:r>
    </w:p>
    <w:p w14:paraId="0563D2E9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spacing w:line="274" w:lineRule="exact"/>
        <w:ind w:left="940" w:hanging="12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nu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există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pericol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intoxicare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sau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  <w:spacing w:val="-2"/>
        </w:rPr>
        <w:t>explozie;</w:t>
      </w:r>
    </w:p>
    <w:p w14:paraId="619EE340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89"/>
        </w:tabs>
        <w:spacing w:line="274" w:lineRule="exact"/>
        <w:ind w:left="988" w:hanging="169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utilizează</w:t>
      </w:r>
      <w:r w:rsidRPr="001A17C8">
        <w:rPr>
          <w:rFonts w:asciiTheme="minorHAnsi" w:hAnsiTheme="minorHAnsi" w:cstheme="minorHAnsi"/>
          <w:spacing w:val="38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agenţi</w:t>
      </w:r>
      <w:proofErr w:type="spellEnd"/>
      <w:r w:rsidRPr="001A17C8">
        <w:rPr>
          <w:rFonts w:asciiTheme="minorHAnsi" w:hAnsiTheme="minorHAnsi" w:cstheme="minorHAnsi"/>
          <w:spacing w:val="43"/>
        </w:rPr>
        <w:t xml:space="preserve"> </w:t>
      </w:r>
      <w:r w:rsidRPr="001A17C8">
        <w:rPr>
          <w:rFonts w:asciiTheme="minorHAnsi" w:hAnsiTheme="minorHAnsi" w:cstheme="minorHAnsi"/>
        </w:rPr>
        <w:t>frigorifici</w:t>
      </w:r>
      <w:r w:rsidRPr="001A17C8">
        <w:rPr>
          <w:rFonts w:asciiTheme="minorHAnsi" w:hAnsiTheme="minorHAnsi" w:cstheme="minorHAnsi"/>
          <w:spacing w:val="42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performanţi</w:t>
      </w:r>
      <w:proofErr w:type="spellEnd"/>
      <w:r w:rsidRPr="001A17C8">
        <w:rPr>
          <w:rFonts w:asciiTheme="minorHAnsi" w:hAnsiTheme="minorHAnsi" w:cstheme="minorHAnsi"/>
          <w:spacing w:val="43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42"/>
        </w:rPr>
        <w:t xml:space="preserve"> </w:t>
      </w:r>
      <w:r w:rsidRPr="001A17C8">
        <w:rPr>
          <w:rFonts w:asciiTheme="minorHAnsi" w:hAnsiTheme="minorHAnsi" w:cstheme="minorHAnsi"/>
        </w:rPr>
        <w:t>ultima</w:t>
      </w:r>
      <w:r w:rsidRPr="001A17C8">
        <w:rPr>
          <w:rFonts w:asciiTheme="minorHAnsi" w:hAnsiTheme="minorHAnsi" w:cstheme="minorHAnsi"/>
          <w:spacing w:val="40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generaţie</w:t>
      </w:r>
      <w:proofErr w:type="spellEnd"/>
      <w:r w:rsidRPr="001A17C8">
        <w:rPr>
          <w:rFonts w:asciiTheme="minorHAnsi" w:hAnsiTheme="minorHAnsi" w:cstheme="minorHAnsi"/>
          <w:spacing w:val="41"/>
        </w:rPr>
        <w:t xml:space="preserve"> </w:t>
      </w:r>
      <w:r w:rsidRPr="001A17C8">
        <w:rPr>
          <w:rFonts w:asciiTheme="minorHAnsi" w:hAnsiTheme="minorHAnsi" w:cstheme="minorHAnsi"/>
        </w:rPr>
        <w:t>("</w:t>
      </w:r>
      <w:proofErr w:type="spellStart"/>
      <w:r w:rsidRPr="001A17C8">
        <w:rPr>
          <w:rFonts w:asciiTheme="minorHAnsi" w:hAnsiTheme="minorHAnsi" w:cstheme="minorHAnsi"/>
        </w:rPr>
        <w:t>ozone</w:t>
      </w:r>
      <w:proofErr w:type="spellEnd"/>
      <w:r w:rsidRPr="001A17C8">
        <w:rPr>
          <w:rFonts w:asciiTheme="minorHAnsi" w:hAnsiTheme="minorHAnsi" w:cstheme="minorHAnsi"/>
          <w:spacing w:val="51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friendly</w:t>
      </w:r>
      <w:proofErr w:type="spellEnd"/>
      <w:r w:rsidRPr="001A17C8">
        <w:rPr>
          <w:rFonts w:asciiTheme="minorHAnsi" w:hAnsiTheme="minorHAnsi" w:cstheme="minorHAnsi"/>
        </w:rPr>
        <w:t>"),</w:t>
      </w:r>
      <w:r w:rsidRPr="001A17C8">
        <w:rPr>
          <w:rFonts w:asciiTheme="minorHAnsi" w:hAnsiTheme="minorHAnsi" w:cstheme="minorHAnsi"/>
          <w:spacing w:val="41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nepoluanţi</w:t>
      </w:r>
      <w:proofErr w:type="spellEnd"/>
      <w:r w:rsidRPr="001A17C8">
        <w:rPr>
          <w:rFonts w:asciiTheme="minorHAnsi" w:hAnsiTheme="minorHAnsi" w:cstheme="minorHAnsi"/>
        </w:rPr>
        <w:t>,</w:t>
      </w:r>
      <w:r w:rsidRPr="001A17C8">
        <w:rPr>
          <w:rFonts w:asciiTheme="minorHAnsi" w:hAnsiTheme="minorHAnsi" w:cstheme="minorHAnsi"/>
          <w:spacing w:val="43"/>
        </w:rPr>
        <w:t xml:space="preserve"> </w:t>
      </w:r>
      <w:proofErr w:type="spellStart"/>
      <w:r w:rsidRPr="001A17C8">
        <w:rPr>
          <w:rFonts w:asciiTheme="minorHAnsi" w:hAnsiTheme="minorHAnsi" w:cstheme="minorHAnsi"/>
          <w:spacing w:val="-4"/>
        </w:rPr>
        <w:t>fară</w:t>
      </w:r>
      <w:proofErr w:type="spellEnd"/>
    </w:p>
    <w:p w14:paraId="2780E757" w14:textId="77777777" w:rsidR="004F4E92" w:rsidRPr="001A17C8" w:rsidRDefault="001C7BB8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impact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asupra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mediului.</w:t>
      </w:r>
    </w:p>
    <w:p w14:paraId="1737CD53" w14:textId="77777777" w:rsidR="004F4E92" w:rsidRPr="001A17C8" w:rsidRDefault="001C7BB8">
      <w:pPr>
        <w:pStyle w:val="BodyText"/>
        <w:spacing w:before="1"/>
        <w:ind w:right="113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Principiul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funcţionare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este similar cu cel al frigiderului sau aparatului de producere a aerului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conditionat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. Agentul frigorific are proprietatea de a trece din stare lichidă în stare de vapori reci la temperaturi scăzute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invers când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functionează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răcire. Pom</w:t>
      </w:r>
      <w:r w:rsidRPr="001A17C8">
        <w:rPr>
          <w:rFonts w:asciiTheme="minorHAnsi" w:hAnsiTheme="minorHAnsi" w:cstheme="minorHAnsi"/>
          <w:sz w:val="22"/>
          <w:szCs w:val="22"/>
        </w:rPr>
        <w:t xml:space="preserve">pa de căldură este compusă dintr-un compresor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două schimbătoare de căldură (condensator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vaporizator). Noutatea acestui sistem este că schimbătoarele de căldură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îşi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pot schimba rolul (din vaporizator în condensator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invers) pentru încălzirea sau răc</w:t>
      </w:r>
      <w:r w:rsidRPr="001A17C8">
        <w:rPr>
          <w:rFonts w:asciiTheme="minorHAnsi" w:hAnsiTheme="minorHAnsi" w:cstheme="minorHAnsi"/>
          <w:sz w:val="22"/>
          <w:szCs w:val="22"/>
        </w:rPr>
        <w:t xml:space="preserve">irea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spaţiului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. Atât condensatorul cât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vaporizatorul prezintă un grad foarte mare de transfer termic.</w:t>
      </w:r>
    </w:p>
    <w:p w14:paraId="52CC9F06" w14:textId="77777777" w:rsidR="004F4E92" w:rsidRPr="001A17C8" w:rsidRDefault="001C7BB8">
      <w:pPr>
        <w:pStyle w:val="BodyText"/>
        <w:ind w:right="114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Am ales varianta utilizării pompelor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 căldură care utilizează căldură solului, prin captarea căldurii înmagazinată de acesta utilizând captatoare ver</w:t>
      </w:r>
      <w:r w:rsidRPr="001A17C8">
        <w:rPr>
          <w:rFonts w:asciiTheme="minorHAnsi" w:hAnsiTheme="minorHAnsi" w:cstheme="minorHAnsi"/>
          <w:sz w:val="22"/>
          <w:szCs w:val="22"/>
        </w:rPr>
        <w:t xml:space="preserve">ticale, adică </w:t>
      </w:r>
      <w:r w:rsidRPr="001A17C8">
        <w:rPr>
          <w:rFonts w:asciiTheme="minorHAnsi" w:hAnsiTheme="minorHAnsi" w:cstheme="minorHAnsi"/>
          <w:i/>
          <w:sz w:val="22"/>
          <w:szCs w:val="22"/>
        </w:rPr>
        <w:t>pompele cu sonde de adâncime</w:t>
      </w:r>
      <w:r w:rsidRPr="001A17C8">
        <w:rPr>
          <w:rFonts w:asciiTheme="minorHAnsi" w:hAnsiTheme="minorHAnsi" w:cstheme="minorHAnsi"/>
          <w:sz w:val="22"/>
          <w:szCs w:val="22"/>
        </w:rPr>
        <w:t xml:space="preserve">, din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urmatoarele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considerente: nu există un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spaţiu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suficient de mare în jurul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construcţiilor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pentru montarea captatoarelor orizontale (ca regula de bază se ia în calcul o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suprafaţă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teren de 3 ori mai mare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decat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suprafaţa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încălzit),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datorită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calitaţii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solului.</w:t>
      </w:r>
    </w:p>
    <w:p w14:paraId="0EFD9A06" w14:textId="77777777" w:rsidR="004F4E92" w:rsidRPr="001A17C8" w:rsidRDefault="001C7BB8">
      <w:pPr>
        <w:pStyle w:val="BodyText"/>
        <w:ind w:left="820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Sistemul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sonde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verticale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are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următoarele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avantaje:</w:t>
      </w:r>
    </w:p>
    <w:p w14:paraId="320AA0C9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1008"/>
        </w:tabs>
        <w:spacing w:before="1"/>
        <w:ind w:right="116" w:firstLine="719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 xml:space="preserve">fiabilitate ridicată ( posibilitatea captării unei </w:t>
      </w:r>
      <w:proofErr w:type="spellStart"/>
      <w:r w:rsidRPr="001A17C8">
        <w:rPr>
          <w:rFonts w:asciiTheme="minorHAnsi" w:hAnsiTheme="minorHAnsi" w:cstheme="minorHAnsi"/>
        </w:rPr>
        <w:t>cantitaţi</w:t>
      </w:r>
      <w:proofErr w:type="spellEnd"/>
      <w:r w:rsidRPr="001A17C8">
        <w:rPr>
          <w:rFonts w:asciiTheme="minorHAnsi" w:hAnsiTheme="minorHAnsi" w:cstheme="minorHAnsi"/>
        </w:rPr>
        <w:t xml:space="preserve"> mult mai mari de energie urmare a gradientului termic care </w:t>
      </w:r>
      <w:proofErr w:type="spellStart"/>
      <w:r w:rsidRPr="001A17C8">
        <w:rPr>
          <w:rFonts w:asciiTheme="minorHAnsi" w:hAnsiTheme="minorHAnsi" w:cstheme="minorHAnsi"/>
        </w:rPr>
        <w:t>creşte</w:t>
      </w:r>
      <w:proofErr w:type="spellEnd"/>
      <w:r w:rsidRPr="001A17C8">
        <w:rPr>
          <w:rFonts w:asciiTheme="minorHAnsi" w:hAnsiTheme="minorHAnsi" w:cstheme="minorHAnsi"/>
        </w:rPr>
        <w:t xml:space="preserve"> odată cu adâncimea);</w:t>
      </w:r>
    </w:p>
    <w:p w14:paraId="5CC7193B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spacing w:line="274" w:lineRule="exact"/>
        <w:ind w:left="940" w:hanging="121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nu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ocupă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spaţiu</w:t>
      </w:r>
      <w:proofErr w:type="spellEnd"/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mare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(prezintă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avantajul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reducerii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suprafeţei</w:t>
      </w:r>
      <w:proofErr w:type="spellEnd"/>
      <w:r w:rsidRPr="001A17C8">
        <w:rPr>
          <w:rFonts w:asciiTheme="minorHAnsi" w:hAnsiTheme="minorHAnsi" w:cstheme="minorHAnsi"/>
          <w:spacing w:val="-6"/>
        </w:rPr>
        <w:t xml:space="preserve"> </w:t>
      </w:r>
      <w:r w:rsidRPr="001A17C8">
        <w:rPr>
          <w:rFonts w:asciiTheme="minorHAnsi" w:hAnsiTheme="minorHAnsi" w:cstheme="minorHAnsi"/>
        </w:rPr>
        <w:t>ocupate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  <w:spacing w:val="-2"/>
        </w:rPr>
        <w:t>colectori)</w:t>
      </w:r>
    </w:p>
    <w:p w14:paraId="5D1FE0F2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1"/>
        </w:tabs>
        <w:ind w:left="940" w:hanging="121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 xml:space="preserve">COP </w:t>
      </w:r>
      <w:r w:rsidRPr="001A17C8">
        <w:rPr>
          <w:rFonts w:asciiTheme="minorHAnsi" w:hAnsiTheme="minorHAnsi" w:cstheme="minorHAnsi"/>
          <w:spacing w:val="-2"/>
        </w:rPr>
        <w:t>ridicat.</w:t>
      </w:r>
    </w:p>
    <w:p w14:paraId="2B058F10" w14:textId="77777777" w:rsidR="004F4E92" w:rsidRPr="001A17C8" w:rsidRDefault="001C7BB8">
      <w:pPr>
        <w:pStyle w:val="BodyText"/>
        <w:spacing w:before="1"/>
        <w:ind w:right="117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Premisa pentru proiectarea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montarea sondelor de căldură pentru sol o</w:t>
      </w:r>
      <w:r w:rsidRPr="001A17C8">
        <w:rPr>
          <w:rFonts w:asciiTheme="minorHAnsi" w:hAnsiTheme="minorHAnsi" w:cstheme="minorHAnsi"/>
          <w:sz w:val="22"/>
          <w:szCs w:val="22"/>
        </w:rPr>
        <w:t xml:space="preserve"> reprezintă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cunoaşterea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exactă a caracteristicilor solului, a stratificării,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rezistenţei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pământului, cât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existenţa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apei freatice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apei stratificate cu determinarea nivelului de apă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direcţiei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curgere.</w:t>
      </w:r>
    </w:p>
    <w:p w14:paraId="0F4E28EA" w14:textId="77777777" w:rsidR="004F4E92" w:rsidRPr="001A17C8" w:rsidRDefault="001C7BB8">
      <w:pPr>
        <w:pStyle w:val="BodyText"/>
        <w:ind w:right="115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La dimensionarea sondelor se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ţine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cont de calitatea solului. Începând de la o anumită adâncime în sol ( cca 15m ), temperatura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ramăne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constantă. La fiecare 30 m în adâncime temperatura solului creste cu cca 1°C.</w:t>
      </w:r>
    </w:p>
    <w:p w14:paraId="44845327" w14:textId="77777777" w:rsidR="004F4E92" w:rsidRPr="001A17C8" w:rsidRDefault="001C7BB8">
      <w:pPr>
        <w:pStyle w:val="BodyText"/>
        <w:ind w:right="114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Principiul de lucru este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urmatorul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: Energia </w:t>
      </w:r>
      <w:r w:rsidRPr="001A17C8">
        <w:rPr>
          <w:rFonts w:asciiTheme="minorHAnsi" w:hAnsiTheme="minorHAnsi" w:cstheme="minorHAnsi"/>
          <w:sz w:val="22"/>
          <w:szCs w:val="22"/>
        </w:rPr>
        <w:t>termică preluată din sol, prin intermediul schimbătorului de căldură primar aferent vaporizatorului este transmisă schimbătorului de căldură secundar aferent condensatorului prin intermediul agentului frigorific. Parcursul agentului frigorific între vapori</w:t>
      </w:r>
      <w:r w:rsidRPr="001A17C8">
        <w:rPr>
          <w:rFonts w:asciiTheme="minorHAnsi" w:hAnsiTheme="minorHAnsi" w:cstheme="minorHAnsi"/>
          <w:sz w:val="22"/>
          <w:szCs w:val="22"/>
        </w:rPr>
        <w:t xml:space="preserve">zator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condensator se face cu ajutorul compresorului care preia agentul frigorific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îl comprimă, proces care duce la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creşterea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temperaturii gazului la peste 100°C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permiţând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ca în finalul procesului în condensatorul pompei de căldură sa se producă apa c</w:t>
      </w:r>
      <w:r w:rsidRPr="001A17C8">
        <w:rPr>
          <w:rFonts w:asciiTheme="minorHAnsi" w:hAnsiTheme="minorHAnsi" w:cstheme="minorHAnsi"/>
          <w:sz w:val="22"/>
          <w:szCs w:val="22"/>
        </w:rPr>
        <w:t>aldă.</w:t>
      </w:r>
    </w:p>
    <w:p w14:paraId="2376D736" w14:textId="77777777" w:rsidR="004F4E92" w:rsidRPr="001A17C8" w:rsidRDefault="004F4E92">
      <w:pPr>
        <w:jc w:val="both"/>
        <w:rPr>
          <w:rFonts w:asciiTheme="minorHAnsi" w:hAnsiTheme="minorHAnsi" w:cstheme="minorHAnsi"/>
        </w:rPr>
        <w:sectPr w:rsidR="004F4E92" w:rsidRPr="001A17C8">
          <w:pgSz w:w="12240" w:h="15840"/>
          <w:pgMar w:top="1700" w:right="1320" w:bottom="280" w:left="1340" w:header="295" w:footer="0" w:gutter="0"/>
          <w:cols w:space="708"/>
        </w:sectPr>
      </w:pPr>
    </w:p>
    <w:p w14:paraId="212AF681" w14:textId="77777777" w:rsidR="004F4E92" w:rsidRPr="001A17C8" w:rsidRDefault="001C7BB8">
      <w:pPr>
        <w:spacing w:before="89"/>
        <w:ind w:left="100"/>
        <w:jc w:val="both"/>
        <w:rPr>
          <w:rFonts w:asciiTheme="minorHAnsi" w:hAnsiTheme="minorHAnsi" w:cstheme="minorHAnsi"/>
          <w:i/>
        </w:rPr>
      </w:pPr>
      <w:r w:rsidRPr="001A17C8">
        <w:rPr>
          <w:rFonts w:asciiTheme="minorHAnsi" w:hAnsiTheme="minorHAnsi" w:cstheme="minorHAnsi"/>
          <w:i/>
        </w:rPr>
        <w:lastRenderedPageBreak/>
        <w:t>Realizarea</w:t>
      </w:r>
      <w:r w:rsidRPr="001A17C8">
        <w:rPr>
          <w:rFonts w:asciiTheme="minorHAnsi" w:hAnsiTheme="minorHAnsi" w:cstheme="minorHAnsi"/>
          <w:i/>
          <w:spacing w:val="-2"/>
        </w:rPr>
        <w:t xml:space="preserve"> forajelor:</w:t>
      </w:r>
    </w:p>
    <w:p w14:paraId="083F7C12" w14:textId="77777777" w:rsidR="004F4E92" w:rsidRPr="001A17C8" w:rsidRDefault="001C7BB8">
      <w:pPr>
        <w:pStyle w:val="BodyText"/>
        <w:spacing w:before="1"/>
        <w:ind w:right="114" w:firstLine="719"/>
        <w:jc w:val="righ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Sondele de căldură pentru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sol se montează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în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funcţie</w:t>
      </w:r>
      <w:proofErr w:type="spellEnd"/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 model, cu utilaje de foraj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sau cu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utilaje de înfigere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prin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batere.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aceste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tipuri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instalaţii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este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necesară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o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apbrobare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la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organele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competente. Captările prin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puţuri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forate se recomandă la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strate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acvifere de mică, medie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mare adâncime</w:t>
      </w:r>
      <w:r w:rsidRPr="001A17C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permeabilitate</w:t>
      </w:r>
      <w:r w:rsidRPr="001A17C8">
        <w:rPr>
          <w:rFonts w:asciiTheme="minorHAnsi" w:hAnsiTheme="minorHAnsi" w:cstheme="minorHAnsi"/>
          <w:spacing w:val="33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bună</w:t>
      </w:r>
      <w:r w:rsidRPr="001A17C8">
        <w:rPr>
          <w:rFonts w:asciiTheme="minorHAnsi" w:hAnsiTheme="minorHAnsi" w:cstheme="minorHAnsi"/>
          <w:spacing w:val="33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a</w:t>
      </w:r>
      <w:r w:rsidRPr="001A17C8">
        <w:rPr>
          <w:rFonts w:asciiTheme="minorHAnsi" w:hAnsiTheme="minorHAnsi" w:cstheme="minorHAnsi"/>
          <w:spacing w:val="34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stratului</w:t>
      </w:r>
      <w:r w:rsidRPr="001A17C8">
        <w:rPr>
          <w:rFonts w:asciiTheme="minorHAnsi" w:hAnsiTheme="minorHAnsi" w:cstheme="minorHAnsi"/>
          <w:spacing w:val="34"/>
          <w:sz w:val="22"/>
          <w:szCs w:val="22"/>
        </w:rPr>
        <w:t xml:space="preserve"> 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33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33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la</w:t>
      </w:r>
      <w:r w:rsidRPr="001A17C8">
        <w:rPr>
          <w:rFonts w:asciiTheme="minorHAnsi" w:hAnsiTheme="minorHAnsi" w:cstheme="minorHAnsi"/>
          <w:spacing w:val="34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adâncimi</w:t>
      </w:r>
      <w:r w:rsidRPr="001A17C8">
        <w:rPr>
          <w:rFonts w:asciiTheme="minorHAnsi" w:hAnsiTheme="minorHAnsi" w:cstheme="minorHAnsi"/>
          <w:spacing w:val="34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ale</w:t>
      </w:r>
      <w:r w:rsidRPr="001A17C8">
        <w:rPr>
          <w:rFonts w:asciiTheme="minorHAnsi" w:hAnsiTheme="minorHAnsi" w:cstheme="minorHAnsi"/>
          <w:spacing w:val="33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stratului</w:t>
      </w:r>
      <w:r w:rsidRPr="001A17C8">
        <w:rPr>
          <w:rFonts w:asciiTheme="minorHAnsi" w:hAnsiTheme="minorHAnsi" w:cstheme="minorHAnsi"/>
          <w:spacing w:val="34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acvifer</w:t>
      </w:r>
      <w:r w:rsidRPr="001A17C8">
        <w:rPr>
          <w:rFonts w:asciiTheme="minorHAnsi" w:hAnsiTheme="minorHAnsi" w:cstheme="minorHAnsi"/>
          <w:spacing w:val="33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mai</w:t>
      </w:r>
      <w:r w:rsidRPr="001A17C8">
        <w:rPr>
          <w:rFonts w:asciiTheme="minorHAnsi" w:hAnsiTheme="minorHAnsi" w:cstheme="minorHAnsi"/>
          <w:spacing w:val="33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mari</w:t>
      </w:r>
      <w:r w:rsidRPr="001A17C8">
        <w:rPr>
          <w:rFonts w:asciiTheme="minorHAnsi" w:hAnsiTheme="minorHAnsi" w:cstheme="minorHAnsi"/>
          <w:spacing w:val="33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34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z w:val="22"/>
          <w:szCs w:val="22"/>
        </w:rPr>
        <w:t>10</w:t>
      </w:r>
      <w:r w:rsidRPr="001A17C8">
        <w:rPr>
          <w:rFonts w:asciiTheme="minorHAnsi" w:hAnsiTheme="minorHAnsi" w:cstheme="minorHAnsi"/>
          <w:spacing w:val="34"/>
          <w:sz w:val="22"/>
          <w:szCs w:val="22"/>
        </w:rPr>
        <w:t xml:space="preserve">  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>m.</w:t>
      </w:r>
    </w:p>
    <w:p w14:paraId="068783C7" w14:textId="77777777" w:rsidR="004F4E92" w:rsidRPr="001A17C8" w:rsidRDefault="001C7BB8">
      <w:pPr>
        <w:pStyle w:val="BodyText"/>
        <w:ind w:right="126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Materialele folosite la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construcţiile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sistemului de captare se aleg astfel încât să nu se altereze calitatea apei din subteran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să nu fie distruse în timp previzibil (min 50 ani).</w:t>
      </w:r>
    </w:p>
    <w:p w14:paraId="17D7167A" w14:textId="77777777" w:rsidR="004F4E92" w:rsidRPr="001A17C8" w:rsidRDefault="001C7BB8">
      <w:pPr>
        <w:pStyle w:val="BodyText"/>
        <w:spacing w:before="1"/>
        <w:ind w:right="117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Dacă solurile pot fi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uşor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forate, sondele din polietilenă sunt realizate cu ajutorul unor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foraj cu spălare cu apă. Pentru aceasta se utilizează o sapă de foraj cu diametrul de cel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puţin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90mm. Apa este pompată cu mare presiune prin aceasta sapă de foraj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aduce la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su</w:t>
      </w:r>
      <w:r w:rsidRPr="001A17C8">
        <w:rPr>
          <w:rFonts w:asciiTheme="minorHAnsi" w:hAnsiTheme="minorHAnsi" w:cstheme="minorHAnsi"/>
          <w:sz w:val="22"/>
          <w:szCs w:val="22"/>
        </w:rPr>
        <w:t>prafaţă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materialul dislocat. Materialul dislocat este depozitat într-o groapă în apropierea forajului. Apa în exces este preluată de la partea superioară a acestei gropi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reutilizată în procesul de forare. În momentul atingerii adâncimii de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foraj prevăzu</w:t>
      </w:r>
      <w:r w:rsidRPr="001A17C8">
        <w:rPr>
          <w:rFonts w:asciiTheme="minorHAnsi" w:hAnsiTheme="minorHAnsi" w:cstheme="minorHAnsi"/>
          <w:sz w:val="22"/>
          <w:szCs w:val="22"/>
        </w:rPr>
        <w:t xml:space="preserve">te se introduce în gaura de foraj o sondă deja pregătită verificată la presiune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plină cu apă. Apoi sonda de foraj este ridicată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demontată bucată cu bucată. În final gaura forată se umple din nou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pamânt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 Ca material de umplere se poate folosi beton</w:t>
      </w:r>
      <w:r w:rsidRPr="001A17C8">
        <w:rPr>
          <w:rFonts w:asciiTheme="minorHAnsi" w:hAnsiTheme="minorHAnsi" w:cstheme="minorHAnsi"/>
          <w:sz w:val="22"/>
          <w:szCs w:val="22"/>
        </w:rPr>
        <w:t xml:space="preserve">itul. Dacă în timpul forajului au fost perforate straturi impermeabile, acestea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trebuiesc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refăcute la umplere.</w:t>
      </w:r>
    </w:p>
    <w:p w14:paraId="31860E1A" w14:textId="77777777" w:rsidR="004F4E92" w:rsidRPr="001A17C8" w:rsidRDefault="001C7BB8">
      <w:pPr>
        <w:pStyle w:val="BodyText"/>
        <w:spacing w:line="274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realizarea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forajelor este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nevoie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utilaje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speciale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personal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bine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pregătit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execuţia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lucrării.</w:t>
      </w:r>
    </w:p>
    <w:p w14:paraId="7ED7D5BB" w14:textId="77777777" w:rsidR="004F4E92" w:rsidRPr="001A17C8" w:rsidRDefault="001C7BB8">
      <w:pPr>
        <w:pStyle w:val="BodyText"/>
        <w:spacing w:before="1"/>
        <w:ind w:left="820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dimensionarea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puterii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pompelor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căldură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ce</w:t>
      </w:r>
      <w:r w:rsidRPr="001A17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vor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instala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s-a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calculat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necesarul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>de</w:t>
      </w:r>
    </w:p>
    <w:p w14:paraId="392F626B" w14:textId="77777777" w:rsidR="004F4E92" w:rsidRPr="001A17C8" w:rsidRDefault="001C7BB8">
      <w:pPr>
        <w:pStyle w:val="BodyText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căldură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intreaga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pacing w:val="-2"/>
          <w:sz w:val="22"/>
          <w:szCs w:val="22"/>
        </w:rPr>
        <w:t>investitie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>.</w:t>
      </w:r>
    </w:p>
    <w:p w14:paraId="69DF6388" w14:textId="77777777" w:rsidR="004F4E92" w:rsidRPr="001A17C8" w:rsidRDefault="001C7BB8">
      <w:pPr>
        <w:pStyle w:val="BodyText"/>
        <w:spacing w:line="276" w:lineRule="exact"/>
        <w:ind w:left="820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position w:val="2"/>
          <w:sz w:val="22"/>
          <w:szCs w:val="22"/>
        </w:rPr>
        <w:t>Calculul</w:t>
      </w:r>
      <w:r w:rsidRPr="001A17C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s-a</w:t>
      </w:r>
      <w:r w:rsidRPr="001A17C8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realizat</w:t>
      </w:r>
      <w:r w:rsidRPr="001A17C8">
        <w:rPr>
          <w:rFonts w:asciiTheme="minorHAnsi" w:hAnsiTheme="minorHAnsi" w:cstheme="minorHAnsi"/>
          <w:spacing w:val="5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conform</w:t>
      </w:r>
      <w:r w:rsidRPr="001A17C8">
        <w:rPr>
          <w:rFonts w:asciiTheme="minorHAnsi" w:hAnsiTheme="minorHAnsi" w:cstheme="minorHAnsi"/>
          <w:spacing w:val="6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standardelor</w:t>
      </w:r>
      <w:r w:rsidRPr="001A17C8">
        <w:rPr>
          <w:rFonts w:asciiTheme="minorHAnsi" w:hAnsiTheme="minorHAnsi" w:cstheme="minorHAnsi"/>
          <w:spacing w:val="6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în</w:t>
      </w:r>
      <w:r w:rsidRPr="001A17C8">
        <w:rPr>
          <w:rFonts w:asciiTheme="minorHAnsi" w:hAnsiTheme="minorHAnsi" w:cstheme="minorHAnsi"/>
          <w:spacing w:val="6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vigoare</w:t>
      </w:r>
      <w:r w:rsidRPr="001A17C8">
        <w:rPr>
          <w:rFonts w:asciiTheme="minorHAnsi" w:hAnsiTheme="minorHAnsi" w:cstheme="minorHAnsi"/>
          <w:spacing w:val="5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SR</w:t>
      </w:r>
      <w:r w:rsidRPr="001A17C8">
        <w:rPr>
          <w:rFonts w:asciiTheme="minorHAnsi" w:hAnsiTheme="minorHAnsi" w:cstheme="minorHAnsi"/>
          <w:spacing w:val="6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1907/1-02,</w:t>
      </w:r>
      <w:r w:rsidRPr="001A17C8">
        <w:rPr>
          <w:rFonts w:asciiTheme="minorHAnsi" w:hAnsiTheme="minorHAnsi" w:cstheme="minorHAnsi"/>
          <w:spacing w:val="5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SR</w:t>
      </w:r>
      <w:r w:rsidRPr="001A17C8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1907/2-02</w:t>
      </w:r>
      <w:r w:rsidRPr="001A17C8">
        <w:rPr>
          <w:rFonts w:asciiTheme="minorHAnsi" w:hAnsiTheme="minorHAnsi" w:cstheme="minorHAnsi"/>
          <w:spacing w:val="6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position w:val="2"/>
          <w:sz w:val="22"/>
          <w:szCs w:val="22"/>
        </w:rPr>
        <w:t>(T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A17C8">
        <w:rPr>
          <w:rFonts w:asciiTheme="minorHAnsi" w:hAnsiTheme="minorHAnsi" w:cstheme="minorHAnsi"/>
          <w:spacing w:val="-2"/>
          <w:position w:val="2"/>
          <w:sz w:val="22"/>
          <w:szCs w:val="22"/>
        </w:rPr>
        <w:t>=+15..+24°C</w:t>
      </w:r>
    </w:p>
    <w:p w14:paraId="39FA4F3E" w14:textId="77777777" w:rsidR="004F4E92" w:rsidRPr="001A17C8" w:rsidRDefault="001C7BB8">
      <w:pPr>
        <w:pStyle w:val="BodyText"/>
        <w:spacing w:line="275" w:lineRule="exact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A17C8">
        <w:rPr>
          <w:rFonts w:asciiTheme="minorHAnsi" w:hAnsiTheme="minorHAnsi" w:cstheme="minorHAnsi"/>
          <w:position w:val="2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-3"/>
          <w:position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1A17C8">
        <w:rPr>
          <w:rFonts w:asciiTheme="minorHAnsi" w:hAnsiTheme="minorHAnsi" w:cstheme="minorHAnsi"/>
          <w:sz w:val="22"/>
          <w:szCs w:val="22"/>
        </w:rPr>
        <w:t>e</w:t>
      </w:r>
      <w:r w:rsidRPr="001A17C8">
        <w:rPr>
          <w:rFonts w:asciiTheme="minorHAnsi" w:hAnsiTheme="minorHAnsi" w:cstheme="minorHAnsi"/>
          <w:position w:val="2"/>
          <w:sz w:val="22"/>
          <w:szCs w:val="22"/>
        </w:rPr>
        <w:t>=-</w:t>
      </w:r>
      <w:r w:rsidRPr="001A17C8">
        <w:rPr>
          <w:rFonts w:asciiTheme="minorHAnsi" w:hAnsiTheme="minorHAnsi" w:cstheme="minorHAnsi"/>
          <w:spacing w:val="-2"/>
          <w:position w:val="2"/>
          <w:sz w:val="22"/>
          <w:szCs w:val="22"/>
        </w:rPr>
        <w:t>15°).</w:t>
      </w:r>
    </w:p>
    <w:p w14:paraId="52BEDA82" w14:textId="77777777" w:rsidR="004F4E92" w:rsidRPr="001A17C8" w:rsidRDefault="001C7BB8">
      <w:pPr>
        <w:pStyle w:val="BodyText"/>
        <w:spacing w:line="275" w:lineRule="exact"/>
        <w:ind w:left="820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Se</w:t>
      </w:r>
      <w:r w:rsidRPr="001A17C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adoptă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un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sistem</w:t>
      </w:r>
      <w:r w:rsidRPr="001A17C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monovalent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încălzire</w:t>
      </w:r>
      <w:r w:rsidRPr="001A17C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folosind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pompe</w:t>
      </w:r>
      <w:r w:rsidRPr="001A17C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căldură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ce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utilizează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căldura</w:t>
      </w:r>
    </w:p>
    <w:p w14:paraId="7ED19706" w14:textId="77777777" w:rsidR="004F4E92" w:rsidRPr="001A17C8" w:rsidRDefault="001C7BB8">
      <w:pPr>
        <w:pStyle w:val="BodyText"/>
        <w:spacing w:before="1"/>
        <w:ind w:left="114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solului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(randament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utilizare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al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sistemului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100%).</w:t>
      </w:r>
    </w:p>
    <w:p w14:paraId="499BAD4D" w14:textId="77777777" w:rsidR="004F4E92" w:rsidRPr="001A17C8" w:rsidRDefault="001C7BB8">
      <w:pPr>
        <w:pStyle w:val="BodyText"/>
        <w:spacing w:before="1"/>
        <w:ind w:right="113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Necesarul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caldura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rezultat pentru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acesta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investitie</w:t>
      </w:r>
      <w:proofErr w:type="spellEnd"/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este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113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kW, astfel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propunem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montarea a doua pompe de căldură sol-apă, având fiecare puterea P=60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Kw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. Pompa se va utiliza pentru producerea agentului termic pentru circuitul de încălzire 44. Pompele de căldură, vasele de acumulare, butelia de egalizare a presiunii, pompele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circulaţ</w:t>
      </w:r>
      <w:r w:rsidRPr="001A17C8">
        <w:rPr>
          <w:rFonts w:asciiTheme="minorHAnsi" w:hAnsiTheme="minorHAnsi" w:cstheme="minorHAnsi"/>
          <w:sz w:val="22"/>
          <w:szCs w:val="22"/>
        </w:rPr>
        <w:t>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sistemul de automatizare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control se vor monta în încăperea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destinaţie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centrală termică, amplasată la parterul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cladiri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. Sistemul de încălzire se va realiza prin intermediul radiatoarelor din tablă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oţel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</w:t>
      </w:r>
    </w:p>
    <w:p w14:paraId="74544101" w14:textId="77777777" w:rsidR="004F4E92" w:rsidRPr="001A17C8" w:rsidRDefault="001C7BB8">
      <w:pPr>
        <w:pStyle w:val="BodyText"/>
        <w:spacing w:line="274" w:lineRule="exact"/>
        <w:ind w:left="820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O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pompă</w:t>
      </w:r>
      <w:r w:rsidRPr="001A17C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are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componenţa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urmatoarele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circuite:</w:t>
      </w:r>
    </w:p>
    <w:p w14:paraId="5F4EC1FE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946"/>
        </w:tabs>
        <w:ind w:right="126" w:firstLine="719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 xml:space="preserve">circuitul exterior: schimbătorul de căldură cu </w:t>
      </w:r>
      <w:proofErr w:type="spellStart"/>
      <w:r w:rsidRPr="001A17C8">
        <w:rPr>
          <w:rFonts w:asciiTheme="minorHAnsi" w:hAnsiTheme="minorHAnsi" w:cstheme="minorHAnsi"/>
        </w:rPr>
        <w:t>pamântul</w:t>
      </w:r>
      <w:proofErr w:type="spellEnd"/>
      <w:r w:rsidRPr="001A17C8">
        <w:rPr>
          <w:rFonts w:asciiTheme="minorHAnsi" w:hAnsiTheme="minorHAnsi" w:cstheme="minorHAnsi"/>
          <w:spacing w:val="40"/>
        </w:rPr>
        <w:t xml:space="preserve"> </w:t>
      </w:r>
      <w:r w:rsidRPr="001A17C8">
        <w:rPr>
          <w:rFonts w:asciiTheme="minorHAnsi" w:hAnsiTheme="minorHAnsi" w:cstheme="minorHAnsi"/>
        </w:rPr>
        <w:t>(sonde verticale) realizat din conducte din polietilenă , distribuitor-colectorul (montat într-un cămin special amenajat);</w:t>
      </w:r>
    </w:p>
    <w:p w14:paraId="6B750636" w14:textId="77777777" w:rsidR="004F4E92" w:rsidRPr="001A17C8" w:rsidRDefault="001C7BB8">
      <w:pPr>
        <w:pStyle w:val="ListParagraph"/>
        <w:numPr>
          <w:ilvl w:val="0"/>
          <w:numId w:val="3"/>
        </w:numPr>
        <w:tabs>
          <w:tab w:val="left" w:pos="1003"/>
        </w:tabs>
        <w:ind w:right="114" w:firstLine="719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 xml:space="preserve">circuitul interior: pompa de </w:t>
      </w:r>
      <w:proofErr w:type="spellStart"/>
      <w:r w:rsidRPr="001A17C8">
        <w:rPr>
          <w:rFonts w:asciiTheme="minorHAnsi" w:hAnsiTheme="minorHAnsi" w:cstheme="minorHAnsi"/>
        </w:rPr>
        <w:t>caldură</w:t>
      </w:r>
      <w:proofErr w:type="spellEnd"/>
      <w:r w:rsidRPr="001A17C8">
        <w:rPr>
          <w:rFonts w:asciiTheme="minorHAnsi" w:hAnsiTheme="minorHAnsi" w:cstheme="minorHAnsi"/>
        </w:rPr>
        <w:t xml:space="preserve">, vasele de acumulare, pompe de </w:t>
      </w:r>
      <w:proofErr w:type="spellStart"/>
      <w:r w:rsidRPr="001A17C8">
        <w:rPr>
          <w:rFonts w:asciiTheme="minorHAnsi" w:hAnsiTheme="minorHAnsi" w:cstheme="minorHAnsi"/>
        </w:rPr>
        <w:t>circulaţie</w:t>
      </w:r>
      <w:proofErr w:type="spellEnd"/>
      <w:r w:rsidRPr="001A17C8">
        <w:rPr>
          <w:rFonts w:asciiTheme="minorHAnsi" w:hAnsiTheme="minorHAnsi" w:cstheme="minorHAnsi"/>
        </w:rPr>
        <w:t>, vasele de expansiune pentru circuitul de încălzire, butelia de egalizare ă presiunii, vana cu trei căi.</w:t>
      </w:r>
    </w:p>
    <w:p w14:paraId="037C36C3" w14:textId="77777777" w:rsidR="004F4E92" w:rsidRPr="001A17C8" w:rsidRDefault="004F4E92">
      <w:pPr>
        <w:pStyle w:val="BodyText"/>
        <w:spacing w:before="1"/>
        <w:ind w:left="0"/>
        <w:rPr>
          <w:rFonts w:asciiTheme="minorHAnsi" w:hAnsiTheme="minorHAnsi" w:cstheme="minorHAnsi"/>
          <w:sz w:val="22"/>
          <w:szCs w:val="22"/>
        </w:rPr>
      </w:pPr>
    </w:p>
    <w:p w14:paraId="4F4D951B" w14:textId="77777777" w:rsidR="004F4E92" w:rsidRPr="001A17C8" w:rsidRDefault="001C7BB8">
      <w:pPr>
        <w:pStyle w:val="BodyText"/>
        <w:spacing w:before="1" w:line="274" w:lineRule="exac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  <w:u w:val="single"/>
        </w:rPr>
        <w:t>Circuitul</w:t>
      </w:r>
      <w:r w:rsidRPr="001A17C8">
        <w:rPr>
          <w:rFonts w:asciiTheme="minorHAnsi" w:hAnsiTheme="minorHAnsi" w:cstheme="minorHAnsi"/>
          <w:spacing w:val="-5"/>
          <w:sz w:val="22"/>
          <w:szCs w:val="22"/>
          <w:u w:val="single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  <w:u w:val="single"/>
        </w:rPr>
        <w:t>exterior</w:t>
      </w:r>
    </w:p>
    <w:p w14:paraId="6E5E0479" w14:textId="77777777" w:rsidR="004F4E92" w:rsidRPr="001A17C8" w:rsidRDefault="001C7BB8">
      <w:pPr>
        <w:pStyle w:val="BodyText"/>
        <w:ind w:firstLine="719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Schimbătorul de căldură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pamântul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reprezintă sursa de captare a energiei aferentă obiectivului propusă pentru studiu.</w:t>
      </w:r>
    </w:p>
    <w:p w14:paraId="27DE83BB" w14:textId="77777777" w:rsidR="004F4E92" w:rsidRPr="001A17C8" w:rsidRDefault="001C7BB8">
      <w:pPr>
        <w:pStyle w:val="BodyText"/>
        <w:ind w:firstLine="719"/>
        <w:rPr>
          <w:rFonts w:asciiTheme="minorHAnsi" w:hAnsiTheme="minorHAnsi" w:cstheme="minorHAnsi"/>
          <w:sz w:val="22"/>
          <w:szCs w:val="22"/>
        </w:rPr>
      </w:pP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Configuraţia</w:t>
      </w:r>
      <w:proofErr w:type="spellEnd"/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schimbătorului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căldură.</w:t>
      </w:r>
      <w:r w:rsidRPr="001A17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Se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stabilesc</w:t>
      </w:r>
      <w:r w:rsidRPr="001A17C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numărul</w:t>
      </w:r>
      <w:r w:rsidRPr="001A17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rânduri/coloane,</w:t>
      </w:r>
      <w:r w:rsidRPr="001A17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distanţa</w:t>
      </w:r>
      <w:proofErr w:type="spellEnd"/>
      <w:r w:rsidRPr="001A17C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între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puţuri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modul de legare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puţurilor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( serie sau paralel ).</w:t>
      </w:r>
    </w:p>
    <w:p w14:paraId="1E705475" w14:textId="77777777" w:rsidR="004F4E92" w:rsidRPr="001A17C8" w:rsidRDefault="001C7BB8">
      <w:pPr>
        <w:pStyle w:val="BodyText"/>
        <w:spacing w:line="274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Vom</w:t>
      </w:r>
      <w:r w:rsidRPr="001A17C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determina</w:t>
      </w:r>
      <w:r w:rsidRPr="001A17C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</w:t>
      </w:r>
      <w:r w:rsidRPr="001A17C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cele</w:t>
      </w:r>
      <w:r w:rsidRPr="001A17C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ce</w:t>
      </w:r>
      <w:r w:rsidRPr="001A17C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urmează</w:t>
      </w:r>
      <w:r w:rsidRPr="001A17C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numărul</w:t>
      </w:r>
      <w:r w:rsidRPr="001A17C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sondelor</w:t>
      </w:r>
      <w:r w:rsidRPr="001A17C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exterioare</w:t>
      </w:r>
      <w:r w:rsidRPr="001A17C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o</w:t>
      </w:r>
      <w:r w:rsidRPr="001A17C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pompă</w:t>
      </w:r>
      <w:r w:rsidRPr="001A17C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căldură</w:t>
      </w:r>
    </w:p>
    <w:p w14:paraId="5664D6D5" w14:textId="77777777" w:rsidR="004F4E92" w:rsidRPr="001A17C8" w:rsidRDefault="001C7BB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respectiv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adâncimea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foraj.</w:t>
      </w:r>
    </w:p>
    <w:p w14:paraId="75928A68" w14:textId="77777777" w:rsidR="004F4E92" w:rsidRPr="001A17C8" w:rsidRDefault="001C7BB8">
      <w:pPr>
        <w:pStyle w:val="BodyText"/>
        <w:spacing w:before="1"/>
        <w:ind w:left="594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1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PC = 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>60Kw</w:t>
      </w:r>
    </w:p>
    <w:p w14:paraId="11D4C09A" w14:textId="77777777" w:rsidR="004F4E92" w:rsidRPr="001A17C8" w:rsidRDefault="001C7BB8">
      <w:pPr>
        <w:pStyle w:val="BodyText"/>
        <w:spacing w:before="1" w:line="274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producerea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unui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kW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energie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termică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este necesar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un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foraj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15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>ml.</w:t>
      </w:r>
    </w:p>
    <w:p w14:paraId="29EDA17F" w14:textId="77777777" w:rsidR="004F4E92" w:rsidRPr="001A17C8" w:rsidRDefault="001C7BB8">
      <w:pPr>
        <w:pStyle w:val="BodyText"/>
        <w:spacing w:line="274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Prin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urmare,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producerea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 60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kW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energie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termică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este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necesar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un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foraj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>de</w:t>
      </w:r>
    </w:p>
    <w:p w14:paraId="1C595EE7" w14:textId="77777777" w:rsidR="004F4E92" w:rsidRPr="001A17C8" w:rsidRDefault="004F4E92">
      <w:pPr>
        <w:spacing w:line="274" w:lineRule="exact"/>
        <w:rPr>
          <w:rFonts w:asciiTheme="minorHAnsi" w:hAnsiTheme="minorHAnsi" w:cstheme="minorHAnsi"/>
        </w:rPr>
        <w:sectPr w:rsidR="004F4E92" w:rsidRPr="001A17C8">
          <w:pgSz w:w="12240" w:h="15840"/>
          <w:pgMar w:top="1700" w:right="1320" w:bottom="280" w:left="1340" w:header="295" w:footer="0" w:gutter="0"/>
          <w:cols w:space="708"/>
        </w:sectPr>
      </w:pPr>
    </w:p>
    <w:p w14:paraId="2B9A8EA0" w14:textId="77777777" w:rsidR="004F4E92" w:rsidRPr="001A17C8" w:rsidRDefault="001C7BB8">
      <w:pPr>
        <w:pStyle w:val="BodyText"/>
        <w:spacing w:before="89"/>
        <w:ind w:left="539"/>
        <w:rPr>
          <w:rFonts w:asciiTheme="minorHAnsi" w:hAnsiTheme="minorHAnsi" w:cstheme="minorHAnsi"/>
          <w:i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lastRenderedPageBreak/>
        <w:t>60kW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X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15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ml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= 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>900</w:t>
      </w:r>
      <w:r w:rsidRPr="001A17C8">
        <w:rPr>
          <w:rFonts w:asciiTheme="minorHAnsi" w:hAnsiTheme="minorHAnsi" w:cstheme="minorHAnsi"/>
          <w:i/>
          <w:spacing w:val="-4"/>
          <w:sz w:val="22"/>
          <w:szCs w:val="22"/>
        </w:rPr>
        <w:t>ml</w:t>
      </w:r>
    </w:p>
    <w:p w14:paraId="635E4745" w14:textId="77777777" w:rsidR="004F4E92" w:rsidRPr="001A17C8" w:rsidRDefault="001C7BB8">
      <w:pPr>
        <w:pStyle w:val="BodyText"/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o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pompa</w:t>
      </w:r>
      <w:r w:rsidRPr="001A17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ne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rezultă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un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număr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6</w:t>
      </w:r>
      <w:r w:rsidRPr="001A17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foraje</w:t>
      </w:r>
      <w:r w:rsidRPr="001A17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având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adâncimea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150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ml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</w:t>
      </w:r>
      <w:r w:rsidRPr="001A17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2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distribuitori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</w:t>
      </w:r>
      <w:r w:rsidRPr="001A17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10"/>
          <w:sz w:val="22"/>
          <w:szCs w:val="22"/>
        </w:rPr>
        <w:t>6</w:t>
      </w:r>
    </w:p>
    <w:p w14:paraId="32E11648" w14:textId="77777777" w:rsidR="004F4E92" w:rsidRPr="001A17C8" w:rsidRDefault="001C7BB8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pacing w:val="-2"/>
          <w:sz w:val="22"/>
          <w:szCs w:val="22"/>
        </w:rPr>
        <w:t>intrări/fiecare.</w:t>
      </w:r>
    </w:p>
    <w:p w14:paraId="0020976F" w14:textId="77777777" w:rsidR="004F4E92" w:rsidRPr="001A17C8" w:rsidRDefault="001C7BB8">
      <w:pPr>
        <w:pStyle w:val="BodyText"/>
        <w:ind w:right="113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Schimbătorul de căldură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pamântul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este un circuit închis pe care-l considerăm format dintr-un număr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 6 de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foraje,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o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adâncime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150 ml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un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diametru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al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puţurilor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foraj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140mm,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 care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se implantează o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ţeavă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dublă având la bază o piesă de întoarcere în formă de ,,U”. Aceste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ţevi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duble vor fi grupate la un distribuitor (6 circuite de ducere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6 circuite de întoarcere).</w:t>
      </w:r>
    </w:p>
    <w:p w14:paraId="7D5E378A" w14:textId="77777777" w:rsidR="004F4E92" w:rsidRPr="001A17C8" w:rsidRDefault="001C7BB8">
      <w:pPr>
        <w:pStyle w:val="BodyText"/>
        <w:ind w:right="113" w:firstLine="719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Distanţa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minimă obligatorie de asigurat între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puţuri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(foraje) este de 5 m.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Ţeava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folosită p</w:t>
      </w:r>
      <w:r w:rsidRPr="001A17C8">
        <w:rPr>
          <w:rFonts w:asciiTheme="minorHAnsi" w:hAnsiTheme="minorHAnsi" w:cstheme="minorHAnsi"/>
          <w:sz w:val="22"/>
          <w:szCs w:val="22"/>
        </w:rPr>
        <w:t xml:space="preserve">entru schimbul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propiu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-zis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pamântul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este de tip polietilenă de înaltă densitate Pe-HD având diametrul Φ40x3.7mm, PN10. Prin aceste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ţevi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circulă un amestec de apă cu glicol (antigel ecologic, deci nu este poluant) care captează energia din sol. Diametrul </w:t>
      </w:r>
      <w:r w:rsidRPr="001A17C8">
        <w:rPr>
          <w:rFonts w:asciiTheme="minorHAnsi" w:hAnsiTheme="minorHAnsi" w:cstheme="minorHAnsi"/>
          <w:sz w:val="22"/>
          <w:szCs w:val="22"/>
        </w:rPr>
        <w:t xml:space="preserve">conductei de la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distribuitore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până în incinta va avea D=Φ50x2.4mm, PN6. Toate îmbinările din câmpul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puţuri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până la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întrarea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în clădire vor avea un caracter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permanent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prin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urmare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se vor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realiza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prin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termofuziune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sau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electrofuziune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Nu se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admit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îmbi</w:t>
      </w:r>
      <w:r w:rsidRPr="001A17C8">
        <w:rPr>
          <w:rFonts w:asciiTheme="minorHAnsi" w:hAnsiTheme="minorHAnsi" w:cstheme="minorHAnsi"/>
          <w:sz w:val="22"/>
          <w:szCs w:val="22"/>
        </w:rPr>
        <w:t>nări mecanice între două sau mai multe elemente de îmbinare care sunt îngropate.</w:t>
      </w:r>
    </w:p>
    <w:p w14:paraId="2285AE82" w14:textId="77777777" w:rsidR="004F4E92" w:rsidRPr="001A17C8" w:rsidRDefault="001C7BB8">
      <w:pPr>
        <w:pStyle w:val="BodyText"/>
        <w:ind w:right="111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Pentru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ţevile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îngropate în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puţuri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pe coloană de tip ,,U”, ce se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întroduc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în foraj, se recomandă montarea unor piese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distanţiere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din 3 în 3m. Rolul acestora este de a optimi</w:t>
      </w:r>
      <w:r w:rsidRPr="001A17C8">
        <w:rPr>
          <w:rFonts w:asciiTheme="minorHAnsi" w:hAnsiTheme="minorHAnsi" w:cstheme="minorHAnsi"/>
          <w:sz w:val="22"/>
          <w:szCs w:val="22"/>
        </w:rPr>
        <w:t xml:space="preserve">za amplasarea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ţevilor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în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pamânt</w:t>
      </w:r>
      <w:proofErr w:type="spellEnd"/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prin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împingerea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lor la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perete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prin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păstrarea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unei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distanţe</w:t>
      </w:r>
      <w:proofErr w:type="spellEnd"/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constante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între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turul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returul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geotermal pe toată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înalţimea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forajului,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îmbunătăţindu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-se astfel transferul termic între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ţeavă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pamânt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reducându-se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influenţa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termică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reciprocă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între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conductele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tur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retur.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După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instalarea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colectorului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umplerea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sa cu glicol (antigel ecologic) trebuie realizată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operaţiunea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aerisire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de aceasta depinzând întreaga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funcţionare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ulterioara </w:t>
      </w:r>
      <w:r w:rsidRPr="001A17C8">
        <w:rPr>
          <w:rFonts w:asciiTheme="minorHAnsi" w:hAnsiTheme="minorHAnsi" w:cstheme="minorHAnsi"/>
          <w:sz w:val="22"/>
          <w:szCs w:val="22"/>
        </w:rPr>
        <w:t xml:space="preserve">a pompei de căldură respectiv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. Capacitatea de captare a solului depinde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calitaţile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solului, adâncime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se află la valori cuprinse între 30-100W/m de sondă termică de sol. Sistemul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ţevi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colectoare trebuie protejat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impotriva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înghetului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</w:t>
      </w:r>
      <w:r w:rsidRPr="001A17C8">
        <w:rPr>
          <w:rFonts w:asciiTheme="minorHAnsi" w:hAnsiTheme="minorHAnsi" w:cstheme="minorHAnsi"/>
          <w:sz w:val="22"/>
          <w:szCs w:val="22"/>
        </w:rPr>
        <w:t>ână la -15°C.</w:t>
      </w:r>
    </w:p>
    <w:p w14:paraId="7D847F60" w14:textId="77777777" w:rsidR="004F4E92" w:rsidRPr="001A17C8" w:rsidRDefault="001C7BB8">
      <w:pPr>
        <w:pStyle w:val="BodyText"/>
        <w:spacing w:before="1" w:line="274" w:lineRule="exact"/>
        <w:ind w:left="820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Ordinea</w:t>
      </w:r>
      <w:r w:rsidRPr="001A17C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execuţiei</w:t>
      </w:r>
      <w:proofErr w:type="spellEnd"/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ansamblului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lucrări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este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pacing w:val="-2"/>
          <w:sz w:val="22"/>
          <w:szCs w:val="22"/>
        </w:rPr>
        <w:t>urmatoarea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>:</w:t>
      </w:r>
    </w:p>
    <w:p w14:paraId="5F177105" w14:textId="77777777" w:rsidR="004F4E92" w:rsidRPr="001A17C8" w:rsidRDefault="001C7BB8">
      <w:pPr>
        <w:pStyle w:val="ListParagraph"/>
        <w:numPr>
          <w:ilvl w:val="0"/>
          <w:numId w:val="2"/>
        </w:numPr>
        <w:tabs>
          <w:tab w:val="left" w:pos="941"/>
        </w:tabs>
        <w:spacing w:line="274" w:lineRule="exact"/>
        <w:ind w:hanging="121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trasarea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terenului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prin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marcarea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forajelor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aflate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la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pas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5</w:t>
      </w:r>
      <w:r w:rsidRPr="001A17C8">
        <w:rPr>
          <w:rFonts w:asciiTheme="minorHAnsi" w:hAnsiTheme="minorHAnsi" w:cstheme="minorHAnsi"/>
          <w:spacing w:val="2"/>
        </w:rPr>
        <w:t xml:space="preserve"> </w:t>
      </w:r>
      <w:r w:rsidRPr="001A17C8">
        <w:rPr>
          <w:rFonts w:asciiTheme="minorHAnsi" w:hAnsiTheme="minorHAnsi" w:cstheme="minorHAnsi"/>
          <w:spacing w:val="-5"/>
        </w:rPr>
        <w:t>m.</w:t>
      </w:r>
    </w:p>
    <w:p w14:paraId="2157C36E" w14:textId="77777777" w:rsidR="004F4E92" w:rsidRPr="001A17C8" w:rsidRDefault="001C7BB8">
      <w:pPr>
        <w:pStyle w:val="ListParagraph"/>
        <w:numPr>
          <w:ilvl w:val="0"/>
          <w:numId w:val="2"/>
        </w:numPr>
        <w:tabs>
          <w:tab w:val="left" w:pos="941"/>
        </w:tabs>
        <w:spacing w:before="1"/>
        <w:ind w:hanging="121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 xml:space="preserve">forajul </w:t>
      </w:r>
      <w:proofErr w:type="spellStart"/>
      <w:r w:rsidRPr="001A17C8">
        <w:rPr>
          <w:rFonts w:asciiTheme="minorHAnsi" w:hAnsiTheme="minorHAnsi" w:cstheme="minorHAnsi"/>
          <w:spacing w:val="-2"/>
        </w:rPr>
        <w:t>puţurilor</w:t>
      </w:r>
      <w:proofErr w:type="spellEnd"/>
      <w:r w:rsidRPr="001A17C8">
        <w:rPr>
          <w:rFonts w:asciiTheme="minorHAnsi" w:hAnsiTheme="minorHAnsi" w:cstheme="minorHAnsi"/>
          <w:spacing w:val="-2"/>
        </w:rPr>
        <w:t>;</w:t>
      </w:r>
    </w:p>
    <w:p w14:paraId="3EF11B0B" w14:textId="77777777" w:rsidR="004F4E92" w:rsidRPr="001A17C8" w:rsidRDefault="001C7BB8">
      <w:pPr>
        <w:pStyle w:val="ListParagraph"/>
        <w:numPr>
          <w:ilvl w:val="0"/>
          <w:numId w:val="2"/>
        </w:numPr>
        <w:tabs>
          <w:tab w:val="left" w:pos="941"/>
        </w:tabs>
        <w:spacing w:before="1"/>
        <w:ind w:hanging="121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instalarea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buclei</w:t>
      </w:r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în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1A17C8">
        <w:rPr>
          <w:rFonts w:asciiTheme="minorHAnsi" w:hAnsiTheme="minorHAnsi" w:cstheme="minorHAnsi"/>
          <w:spacing w:val="-4"/>
        </w:rPr>
        <w:t>puţ</w:t>
      </w:r>
      <w:proofErr w:type="spellEnd"/>
      <w:r w:rsidRPr="001A17C8">
        <w:rPr>
          <w:rFonts w:asciiTheme="minorHAnsi" w:hAnsiTheme="minorHAnsi" w:cstheme="minorHAnsi"/>
          <w:spacing w:val="-4"/>
        </w:rPr>
        <w:t>;</w:t>
      </w:r>
    </w:p>
    <w:p w14:paraId="42A744CB" w14:textId="77777777" w:rsidR="004F4E92" w:rsidRPr="001A17C8" w:rsidRDefault="001C7BB8">
      <w:pPr>
        <w:pStyle w:val="ListParagraph"/>
        <w:numPr>
          <w:ilvl w:val="0"/>
          <w:numId w:val="2"/>
        </w:numPr>
        <w:tabs>
          <w:tab w:val="left" w:pos="941"/>
        </w:tabs>
        <w:spacing w:line="274" w:lineRule="exact"/>
        <w:ind w:hanging="121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pregătirea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materialului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6"/>
        </w:rPr>
        <w:t xml:space="preserve"> </w:t>
      </w:r>
      <w:r w:rsidRPr="001A17C8">
        <w:rPr>
          <w:rFonts w:asciiTheme="minorHAnsi" w:hAnsiTheme="minorHAnsi" w:cstheme="minorHAnsi"/>
          <w:spacing w:val="-2"/>
        </w:rPr>
        <w:t>cimentare;</w:t>
      </w:r>
    </w:p>
    <w:p w14:paraId="26070ABF" w14:textId="77777777" w:rsidR="004F4E92" w:rsidRPr="001A17C8" w:rsidRDefault="001C7BB8">
      <w:pPr>
        <w:pStyle w:val="ListParagraph"/>
        <w:numPr>
          <w:ilvl w:val="0"/>
          <w:numId w:val="2"/>
        </w:numPr>
        <w:tabs>
          <w:tab w:val="left" w:pos="941"/>
        </w:tabs>
        <w:spacing w:line="274" w:lineRule="exact"/>
        <w:ind w:hanging="121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extragerea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ţevii</w:t>
      </w:r>
      <w:proofErr w:type="spellEnd"/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injectie</w:t>
      </w:r>
      <w:proofErr w:type="spellEnd"/>
      <w:r w:rsidRPr="001A17C8">
        <w:rPr>
          <w:rFonts w:asciiTheme="minorHAnsi" w:hAnsiTheme="minorHAnsi" w:cstheme="minorHAnsi"/>
          <w:spacing w:val="-5"/>
        </w:rPr>
        <w:t xml:space="preserve"> </w:t>
      </w:r>
      <w:r w:rsidRPr="001A17C8">
        <w:rPr>
          <w:rFonts w:asciiTheme="minorHAnsi" w:hAnsiTheme="minorHAnsi" w:cstheme="minorHAnsi"/>
        </w:rPr>
        <w:t>pe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parcursul</w:t>
      </w:r>
      <w:r w:rsidRPr="001A17C8">
        <w:rPr>
          <w:rFonts w:asciiTheme="minorHAnsi" w:hAnsiTheme="minorHAnsi" w:cstheme="minorHAnsi"/>
          <w:spacing w:val="-2"/>
        </w:rPr>
        <w:t xml:space="preserve"> cimentării;</w:t>
      </w:r>
    </w:p>
    <w:p w14:paraId="7734038C" w14:textId="77777777" w:rsidR="004F4E92" w:rsidRPr="001A17C8" w:rsidRDefault="001C7BB8">
      <w:pPr>
        <w:pStyle w:val="ListParagraph"/>
        <w:numPr>
          <w:ilvl w:val="0"/>
          <w:numId w:val="2"/>
        </w:numPr>
        <w:tabs>
          <w:tab w:val="left" w:pos="941"/>
        </w:tabs>
        <w:spacing w:before="1"/>
        <w:ind w:hanging="121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proba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buclei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puţ</w:t>
      </w:r>
      <w:proofErr w:type="spellEnd"/>
      <w:r w:rsidRPr="001A17C8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şi</w:t>
      </w:r>
      <w:proofErr w:type="spellEnd"/>
      <w:r w:rsidRPr="001A17C8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etanşarea</w:t>
      </w:r>
      <w:proofErr w:type="spellEnd"/>
      <w:r w:rsidRPr="001A17C8">
        <w:rPr>
          <w:rFonts w:asciiTheme="minorHAnsi" w:hAnsiTheme="minorHAnsi" w:cstheme="minorHAnsi"/>
        </w:rPr>
        <w:t xml:space="preserve"> </w:t>
      </w:r>
      <w:r w:rsidRPr="001A17C8">
        <w:rPr>
          <w:rFonts w:asciiTheme="minorHAnsi" w:hAnsiTheme="minorHAnsi" w:cstheme="minorHAnsi"/>
          <w:spacing w:val="-2"/>
        </w:rPr>
        <w:t>capetelor.</w:t>
      </w:r>
    </w:p>
    <w:p w14:paraId="2178FA9D" w14:textId="77777777" w:rsidR="004F4E92" w:rsidRPr="001A17C8" w:rsidRDefault="001C7BB8">
      <w:pPr>
        <w:pStyle w:val="BodyText"/>
        <w:ind w:right="116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Primele foraje ce se realizează pe amplasament se numesc foraje de probă. Pe parcursul săpării sunt colectate date geologice. După încheierea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execuţiei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tuturor forajelor, se trasează liniile</w:t>
      </w:r>
      <w:r w:rsidRPr="001A17C8">
        <w:rPr>
          <w:rFonts w:asciiTheme="minorHAnsi" w:hAnsiTheme="minorHAnsi" w:cstheme="minorHAnsi"/>
          <w:sz w:val="22"/>
          <w:szCs w:val="22"/>
        </w:rPr>
        <w:t xml:space="preserve"> de racordare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ţevilor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puţuri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la căminele ce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conţin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distribuitor-colectorul.</w:t>
      </w:r>
    </w:p>
    <w:p w14:paraId="39330A1D" w14:textId="77777777" w:rsidR="004F4E92" w:rsidRPr="001A17C8" w:rsidRDefault="001C7BB8">
      <w:pPr>
        <w:pStyle w:val="BodyText"/>
        <w:ind w:left="820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Există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câteva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elemente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importante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trebuie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reţinute</w:t>
      </w:r>
      <w:proofErr w:type="spellEnd"/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anume:</w:t>
      </w:r>
    </w:p>
    <w:p w14:paraId="7617D366" w14:textId="77777777" w:rsidR="004F4E92" w:rsidRPr="001A17C8" w:rsidRDefault="001C7BB8">
      <w:pPr>
        <w:pStyle w:val="ListParagraph"/>
        <w:numPr>
          <w:ilvl w:val="0"/>
          <w:numId w:val="2"/>
        </w:numPr>
        <w:tabs>
          <w:tab w:val="left" w:pos="941"/>
        </w:tabs>
        <w:spacing w:before="1"/>
        <w:ind w:hanging="121"/>
        <w:jc w:val="both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pe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toate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traseele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îngropate</w:t>
      </w:r>
      <w:r w:rsidRPr="001A17C8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ţevile</w:t>
      </w:r>
      <w:proofErr w:type="spellEnd"/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sunt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aşezate</w:t>
      </w:r>
      <w:proofErr w:type="spellEnd"/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într-un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pat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  <w:spacing w:val="-2"/>
        </w:rPr>
        <w:t>nisip;</w:t>
      </w:r>
    </w:p>
    <w:p w14:paraId="0B15DA3B" w14:textId="77777777" w:rsidR="004F4E92" w:rsidRPr="001A17C8" w:rsidRDefault="001C7BB8">
      <w:pPr>
        <w:pStyle w:val="BodyText"/>
        <w:spacing w:before="1" w:line="274" w:lineRule="exact"/>
        <w:ind w:left="107" w:right="2154"/>
        <w:jc w:val="center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-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toate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traseele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sunt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marcate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bandă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avertizoare;</w:t>
      </w:r>
    </w:p>
    <w:p w14:paraId="6061CBBE" w14:textId="77777777" w:rsidR="004F4E92" w:rsidRPr="001A17C8" w:rsidRDefault="001C7BB8">
      <w:pPr>
        <w:pStyle w:val="BodyText"/>
        <w:spacing w:line="274" w:lineRule="exact"/>
        <w:ind w:left="107" w:right="2212"/>
        <w:jc w:val="center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-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toate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traseele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au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la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limita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superioară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un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min.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2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fată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cota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amenajării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finale.</w:t>
      </w:r>
    </w:p>
    <w:p w14:paraId="22D22EB6" w14:textId="77777777" w:rsidR="004F4E92" w:rsidRPr="001A17C8" w:rsidRDefault="004F4E92">
      <w:pPr>
        <w:pStyle w:val="BodyText"/>
        <w:spacing w:before="1"/>
        <w:ind w:left="0"/>
        <w:rPr>
          <w:rFonts w:asciiTheme="minorHAnsi" w:hAnsiTheme="minorHAnsi" w:cstheme="minorHAnsi"/>
          <w:sz w:val="22"/>
          <w:szCs w:val="22"/>
        </w:rPr>
      </w:pPr>
    </w:p>
    <w:p w14:paraId="7456CB2A" w14:textId="77777777" w:rsidR="004F4E92" w:rsidRPr="001A17C8" w:rsidRDefault="001C7BB8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  <w:u w:val="single"/>
        </w:rPr>
        <w:t>Circuitul</w:t>
      </w:r>
      <w:r w:rsidRPr="001A17C8">
        <w:rPr>
          <w:rFonts w:asciiTheme="minorHAnsi" w:hAnsiTheme="minorHAnsi" w:cstheme="minorHAnsi"/>
          <w:spacing w:val="-2"/>
          <w:sz w:val="22"/>
          <w:szCs w:val="22"/>
          <w:u w:val="single"/>
        </w:rPr>
        <w:t xml:space="preserve"> interior</w:t>
      </w:r>
    </w:p>
    <w:p w14:paraId="40BCFC4D" w14:textId="77777777" w:rsidR="004F4E92" w:rsidRPr="001A17C8" w:rsidRDefault="001C7BB8">
      <w:pPr>
        <w:pStyle w:val="BodyText"/>
        <w:ind w:right="1989" w:firstLine="719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Pompa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căldură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va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prepara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agent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termic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(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apă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caldă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)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la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ΔT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55/40°C.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Soluţia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propusă este următoarea:</w:t>
      </w:r>
    </w:p>
    <w:p w14:paraId="2D27DB22" w14:textId="77777777" w:rsidR="004F4E92" w:rsidRPr="001A17C8" w:rsidRDefault="001C7BB8">
      <w:pPr>
        <w:pStyle w:val="BodyText"/>
        <w:ind w:firstLine="719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Producerea agentului termic necesar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instalaţiei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încălzire, se va realiza prin intermediul a doua pompe de căldură de tip sol-apă, având P=60Kw / unitate.</w:t>
      </w:r>
    </w:p>
    <w:p w14:paraId="6D0E73ED" w14:textId="77777777" w:rsidR="004F4E92" w:rsidRPr="001A17C8" w:rsidRDefault="001C7BB8">
      <w:pPr>
        <w:pStyle w:val="BodyText"/>
        <w:spacing w:before="1"/>
        <w:ind w:firstLine="719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Pompa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caldura</w:t>
      </w:r>
      <w:proofErr w:type="spellEnd"/>
      <w:r w:rsidRPr="001A17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va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fi</w:t>
      </w:r>
      <w:r w:rsidRPr="001A17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dotata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un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vas</w:t>
      </w:r>
      <w:r w:rsidRPr="001A17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tapon</w:t>
      </w:r>
      <w:proofErr w:type="spellEnd"/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tip</w:t>
      </w:r>
      <w:r w:rsidRPr="001A17C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“PUFFER”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având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capacitatea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500</w:t>
      </w:r>
      <w:r w:rsidRPr="001A17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litri, </w:t>
      </w:r>
      <w:r w:rsidRPr="001A17C8">
        <w:rPr>
          <w:rFonts w:asciiTheme="minorHAnsi" w:hAnsiTheme="minorHAnsi" w:cstheme="minorHAnsi"/>
          <w:sz w:val="22"/>
          <w:szCs w:val="22"/>
        </w:rPr>
        <w:t>rezultând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astfel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câte un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circuit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conducte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tur-retur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încălzire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la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fiecare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pompă.</w:t>
      </w:r>
      <w:r w:rsidRPr="001A17C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Agentul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termic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produs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>de</w:t>
      </w:r>
    </w:p>
    <w:p w14:paraId="5E823D5D" w14:textId="77777777" w:rsidR="004F4E92" w:rsidRPr="001A17C8" w:rsidRDefault="004F4E92">
      <w:pPr>
        <w:rPr>
          <w:rFonts w:asciiTheme="minorHAnsi" w:hAnsiTheme="minorHAnsi" w:cstheme="minorHAnsi"/>
        </w:rPr>
        <w:sectPr w:rsidR="004F4E92" w:rsidRPr="001A17C8">
          <w:pgSz w:w="12240" w:h="15840"/>
          <w:pgMar w:top="1700" w:right="1320" w:bottom="280" w:left="1340" w:header="295" w:footer="0" w:gutter="0"/>
          <w:cols w:space="708"/>
        </w:sectPr>
      </w:pPr>
    </w:p>
    <w:p w14:paraId="4578F2C6" w14:textId="77777777" w:rsidR="004F4E92" w:rsidRPr="001A17C8" w:rsidRDefault="001C7BB8">
      <w:pPr>
        <w:pStyle w:val="BodyText"/>
        <w:spacing w:before="89"/>
        <w:ind w:right="114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lastRenderedPageBreak/>
        <w:t>pompa de căldură va fi introdus in PUFFER, din acestea într-o butelie de egalizare a presiunii</w:t>
      </w:r>
      <w:r w:rsidRPr="001A17C8">
        <w:rPr>
          <w:rFonts w:asciiTheme="minorHAnsi" w:hAnsiTheme="minorHAnsi" w:cstheme="minorHAnsi"/>
          <w:spacing w:val="8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dimensionată corespunzător. Din butelie vom monta o vană cu trei căi intre circuitul de încălzire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cel de apă caldă menajeră.</w:t>
      </w:r>
    </w:p>
    <w:p w14:paraId="4C06758A" w14:textId="77777777" w:rsidR="004F4E92" w:rsidRPr="001A17C8" w:rsidRDefault="001C7BB8">
      <w:pPr>
        <w:pStyle w:val="BodyText"/>
        <w:spacing w:before="2"/>
        <w:ind w:right="127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Se va realiza automatizarea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controlul necesar pentru o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funcţionare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echilibrată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eficientă a </w:t>
      </w:r>
      <w:proofErr w:type="spellStart"/>
      <w:r w:rsidRPr="001A17C8">
        <w:rPr>
          <w:rFonts w:asciiTheme="minorHAnsi" w:hAnsiTheme="minorHAnsi" w:cstheme="minorHAnsi"/>
          <w:spacing w:val="-2"/>
          <w:sz w:val="22"/>
          <w:szCs w:val="22"/>
        </w:rPr>
        <w:t>instalaţiei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>.</w:t>
      </w:r>
    </w:p>
    <w:p w14:paraId="2ED80048" w14:textId="77777777" w:rsidR="004F4E92" w:rsidRPr="001A17C8" w:rsidRDefault="001C7BB8">
      <w:pPr>
        <w:pStyle w:val="BodyText"/>
        <w:spacing w:line="274" w:lineRule="exact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pacing w:val="-2"/>
          <w:sz w:val="22"/>
          <w:szCs w:val="22"/>
          <w:u w:val="single"/>
        </w:rPr>
        <w:t>Radiatoare</w:t>
      </w:r>
    </w:p>
    <w:p w14:paraId="2F8F9922" w14:textId="77777777" w:rsidR="004F4E92" w:rsidRPr="001A17C8" w:rsidRDefault="001C7BB8">
      <w:pPr>
        <w:pStyle w:val="BodyText"/>
        <w:spacing w:before="1"/>
        <w:ind w:right="125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Radiato</w:t>
      </w:r>
      <w:r w:rsidRPr="001A17C8">
        <w:rPr>
          <w:rFonts w:asciiTheme="minorHAnsi" w:hAnsiTheme="minorHAnsi" w:cstheme="minorHAnsi"/>
          <w:sz w:val="22"/>
          <w:szCs w:val="22"/>
        </w:rPr>
        <w:t xml:space="preserve">arele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prevazute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pentru prezenta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investitie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vor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functiona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la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urmatoarele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temperaturi ala agentului: pentru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incalzire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la ΔT 55/45°C.</w:t>
      </w:r>
    </w:p>
    <w:p w14:paraId="32F27210" w14:textId="77777777" w:rsidR="004F4E92" w:rsidRPr="001A17C8" w:rsidRDefault="001C7BB8">
      <w:pPr>
        <w:pStyle w:val="BodyText"/>
        <w:ind w:right="112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Ele au fost dimensionate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coeficientii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corectie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introdusi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temperatura interioara din diferite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incaperi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po</w:t>
      </w:r>
      <w:r w:rsidRPr="001A17C8">
        <w:rPr>
          <w:rFonts w:asciiTheme="minorHAnsi" w:hAnsiTheme="minorHAnsi" w:cstheme="minorHAnsi"/>
          <w:sz w:val="22"/>
          <w:szCs w:val="22"/>
        </w:rPr>
        <w:t>zitia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montaj, de modul de racordare,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marimea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acestora.</w:t>
      </w:r>
    </w:p>
    <w:p w14:paraId="1A0E98F2" w14:textId="77777777" w:rsidR="004F4E92" w:rsidRPr="001A17C8" w:rsidRDefault="001C7BB8">
      <w:pPr>
        <w:pStyle w:val="BodyText"/>
        <w:ind w:right="118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Corpurile dimensionate sunt din tabla de otel cu dimensiunile si puterile termice prezentate in breviarul de calcul si pe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planse.Corpurile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incalzire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vor fi echipate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robineti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coltari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pe tur,</w:t>
      </w:r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robineti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detentori pe retur,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dezaeratoare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manuale.</w:t>
      </w:r>
    </w:p>
    <w:p w14:paraId="3D0E3A2E" w14:textId="77777777" w:rsidR="004F4E92" w:rsidRPr="001A17C8" w:rsidRDefault="001C7BB8">
      <w:pPr>
        <w:pStyle w:val="BodyText"/>
        <w:ind w:right="117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Racordarea la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 corpurilor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incalzire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se va face prin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imbinari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demontabile si in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diagonala pentru cele de tip panou,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circulatia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agentului termic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realizandu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-se de sus in jos.</w:t>
      </w:r>
    </w:p>
    <w:p w14:paraId="65DACE60" w14:textId="77777777" w:rsidR="004F4E92" w:rsidRPr="001A17C8" w:rsidRDefault="001C7BB8">
      <w:pPr>
        <w:pStyle w:val="BodyText"/>
        <w:spacing w:before="1"/>
        <w:ind w:right="114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Corpurile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</w:t>
      </w:r>
      <w:r w:rsidRPr="001A17C8">
        <w:rPr>
          <w:rFonts w:asciiTheme="minorHAnsi" w:hAnsiTheme="minorHAnsi" w:cstheme="minorHAnsi"/>
          <w:sz w:val="22"/>
          <w:szCs w:val="22"/>
        </w:rPr>
        <w:t>lzire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se vor amplasa in interiorul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incaperilor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pe cat posibil 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vecinatatea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suprafetelor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reci, pentru a asigura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functionarea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lor cu eficienta termica maxima. De asemenea ele se vor corela cu elementele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constructiei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electrice potrivit pr</w:t>
      </w:r>
      <w:r w:rsidRPr="001A17C8">
        <w:rPr>
          <w:rFonts w:asciiTheme="minorHAnsi" w:hAnsiTheme="minorHAnsi" w:cstheme="minorHAnsi"/>
          <w:sz w:val="22"/>
          <w:szCs w:val="22"/>
        </w:rPr>
        <w:t>evederilor din Normativul I7/2011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pentru proiectarea si executarea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electrice cu tensiuni pana la 1000V curent alternativ si 1500V curent continuu, cu privire la prevenirea accidentelor prin electrocutare.</w:t>
      </w:r>
    </w:p>
    <w:p w14:paraId="162C26A6" w14:textId="77777777" w:rsidR="004F4E92" w:rsidRPr="001A17C8" w:rsidRDefault="001C7BB8">
      <w:pPr>
        <w:pStyle w:val="BodyText"/>
        <w:ind w:right="117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Aerisirea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se va realiza p</w:t>
      </w:r>
      <w:r w:rsidRPr="001A17C8">
        <w:rPr>
          <w:rFonts w:asciiTheme="minorHAnsi" w:hAnsiTheme="minorHAnsi" w:cstheme="minorHAnsi"/>
          <w:sz w:val="22"/>
          <w:szCs w:val="22"/>
        </w:rPr>
        <w:t xml:space="preserve">rin aerisitoarele montate pe distribuitoare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. Golirea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se va realiza la nivelul colectoarelor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</w:t>
      </w:r>
    </w:p>
    <w:p w14:paraId="36D365C1" w14:textId="77777777" w:rsidR="004F4E92" w:rsidRPr="001A17C8" w:rsidRDefault="001C7BB8">
      <w:pPr>
        <w:pStyle w:val="BodyText"/>
        <w:ind w:left="820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Ventilarea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recuperare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pacing w:val="-2"/>
          <w:sz w:val="22"/>
          <w:szCs w:val="22"/>
        </w:rPr>
        <w:t>caldurii</w:t>
      </w:r>
      <w:proofErr w:type="spellEnd"/>
    </w:p>
    <w:p w14:paraId="66F36079" w14:textId="77777777" w:rsidR="004F4E92" w:rsidRPr="001A17C8" w:rsidRDefault="004F4E92">
      <w:pPr>
        <w:pStyle w:val="BodyText"/>
        <w:spacing w:before="10"/>
        <w:ind w:left="0"/>
        <w:rPr>
          <w:rFonts w:asciiTheme="minorHAnsi" w:hAnsiTheme="minorHAnsi" w:cstheme="minorHAnsi"/>
          <w:sz w:val="22"/>
          <w:szCs w:val="22"/>
        </w:rPr>
      </w:pPr>
    </w:p>
    <w:p w14:paraId="21C8E71D" w14:textId="77777777" w:rsidR="004F4E92" w:rsidRPr="001A17C8" w:rsidRDefault="001C7BB8">
      <w:pPr>
        <w:pStyle w:val="Heading2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INSTALATIA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VENTILARE CU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RECUPERARE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A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CALDURII:</w:t>
      </w:r>
    </w:p>
    <w:p w14:paraId="3356FF41" w14:textId="77777777" w:rsidR="004F4E92" w:rsidRPr="001A17C8" w:rsidRDefault="001C7BB8">
      <w:pPr>
        <w:pStyle w:val="BodyText"/>
        <w:spacing w:before="1"/>
        <w:ind w:right="114" w:firstLine="566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Pentru acoperirea necesarului de aer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proaspat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salile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clasa si birouri s-a proiectat cate un sistem ventilare cu recuperare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independent pentru fiecare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spatiu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 parte alcătuit dintr-un echipament tip recuperator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Intr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-un recuper</w:t>
      </w:r>
      <w:r w:rsidRPr="001A17C8">
        <w:rPr>
          <w:rFonts w:asciiTheme="minorHAnsi" w:hAnsiTheme="minorHAnsi" w:cstheme="minorHAnsi"/>
          <w:sz w:val="22"/>
          <w:szCs w:val="22"/>
        </w:rPr>
        <w:t xml:space="preserve">ator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se face schimbul energiei termice dintre aerul cald viciat, extras din interior, către aerul rece filtrat, venit din exterior. În anotimpul cald sistemul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ventilaţie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cu recuperare de căldură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funcţionează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în sens invers.</w:t>
      </w:r>
    </w:p>
    <w:p w14:paraId="2B8B318A" w14:textId="77777777" w:rsidR="004F4E92" w:rsidRPr="001A17C8" w:rsidRDefault="001C7BB8">
      <w:pPr>
        <w:pStyle w:val="BodyText"/>
        <w:ind w:right="113" w:firstLine="566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salile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clasa</w:t>
      </w:r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avand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suprafata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peste 30 mp s-a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prevazut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sistem de ventilație descentralizat cu recuperare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avand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un debit maxim de 800 mc/h. Datorita sistemului de clapete de entalpie,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eliminand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necesitatea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evacuarii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condensului, permite o variabilitate ridi</w:t>
      </w:r>
      <w:r w:rsidRPr="001A17C8">
        <w:rPr>
          <w:rFonts w:asciiTheme="minorHAnsi" w:hAnsiTheme="minorHAnsi" w:cstheme="minorHAnsi"/>
          <w:sz w:val="22"/>
          <w:szCs w:val="22"/>
        </w:rPr>
        <w:t xml:space="preserve">cată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instalarii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: poate fi montata vertical pe perete sau orizontal sub tavan. Ventilatoarele si filtrele sunt accesibile pentru service sau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inlocuire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pe ambele parți ale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unitatii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</w:t>
      </w:r>
    </w:p>
    <w:p w14:paraId="15F83535" w14:textId="77777777" w:rsidR="004F4E92" w:rsidRPr="001A17C8" w:rsidRDefault="001C7BB8">
      <w:pPr>
        <w:pStyle w:val="BodyText"/>
        <w:spacing w:before="2"/>
        <w:ind w:right="113" w:firstLine="566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salile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clasa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avand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suprafata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sub 30 mp si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salile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profesorale s-</w:t>
      </w:r>
      <w:r w:rsidRPr="001A17C8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prevazut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sistem de ventilație descentralizat cu recuperare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avand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un debit maxim de 227 mc/h. Datorita sistemului de clapete de entalpie,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eliminand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necesitatea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evacuarii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condensului, permite o variabilitate ridicată 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instalarii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: poate fi orizo</w:t>
      </w:r>
      <w:r w:rsidRPr="001A17C8">
        <w:rPr>
          <w:rFonts w:asciiTheme="minorHAnsi" w:hAnsiTheme="minorHAnsi" w:cstheme="minorHAnsi"/>
          <w:sz w:val="22"/>
          <w:szCs w:val="22"/>
        </w:rPr>
        <w:t xml:space="preserve">ntal sub tavan. Ventilatoarele si filtrele sunt accesibile pentru service sau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inlocuire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pe ambele parți ale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unitatii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</w:t>
      </w:r>
    </w:p>
    <w:p w14:paraId="6E1DDCF6" w14:textId="77777777" w:rsidR="004F4E92" w:rsidRPr="001A17C8" w:rsidRDefault="001C7BB8">
      <w:pPr>
        <w:pStyle w:val="BodyText"/>
        <w:ind w:right="117" w:firstLine="566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In birouri s-a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prevazut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sistem de ventilație descentralizat cu recuperare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caldură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din doua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unitati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avand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un debit fiecare de 60 mc/h</w:t>
      </w:r>
      <w:r w:rsidRPr="001A17C8">
        <w:rPr>
          <w:rFonts w:asciiTheme="minorHAnsi" w:hAnsiTheme="minorHAnsi" w:cstheme="minorHAnsi"/>
          <w:sz w:val="22"/>
          <w:szCs w:val="22"/>
        </w:rPr>
        <w:t xml:space="preserve"> + unitate de comanda. Produsul este echipat cu un recuperator ceramic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care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acumuleaza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 timpul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evacuarii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aerului cald din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incapere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iar in timpul introducerii aerului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proaspat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din exterior, transfera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acumulata aerului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proaspat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introdus. Produsul este destinat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montarii</w:t>
      </w:r>
      <w:proofErr w:type="spellEnd"/>
      <w:r w:rsidRPr="001A17C8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in</w:t>
      </w:r>
      <w:r w:rsidRPr="001A17C8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perete.</w:t>
      </w:r>
      <w:r w:rsidRPr="001A17C8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Tubulatura</w:t>
      </w:r>
      <w:r w:rsidRPr="001A17C8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care</w:t>
      </w:r>
      <w:r w:rsidRPr="001A17C8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contine</w:t>
      </w:r>
      <w:proofErr w:type="spellEnd"/>
      <w:r w:rsidRPr="001A17C8">
        <w:rPr>
          <w:rFonts w:asciiTheme="minorHAnsi" w:hAnsiTheme="minorHAnsi" w:cstheme="minorHAnsi"/>
          <w:spacing w:val="6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acumulatorul</w:t>
      </w:r>
      <w:r w:rsidRPr="001A17C8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63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caldura</w:t>
      </w:r>
      <w:proofErr w:type="spellEnd"/>
      <w:r w:rsidRPr="001A17C8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este</w:t>
      </w:r>
      <w:r w:rsidRPr="001A17C8">
        <w:rPr>
          <w:rFonts w:asciiTheme="minorHAnsi" w:hAnsiTheme="minorHAnsi" w:cstheme="minorHAnsi"/>
          <w:spacing w:val="6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furnizata</w:t>
      </w:r>
      <w:r w:rsidRPr="001A17C8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pereti</w:t>
      </w:r>
      <w:proofErr w:type="spellEnd"/>
      <w:r w:rsidRPr="001A17C8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</w:t>
      </w:r>
    </w:p>
    <w:p w14:paraId="0AB2B7BD" w14:textId="77777777" w:rsidR="004F4E92" w:rsidRPr="001A17C8" w:rsidRDefault="004F4E92">
      <w:pPr>
        <w:jc w:val="both"/>
        <w:rPr>
          <w:rFonts w:asciiTheme="minorHAnsi" w:hAnsiTheme="minorHAnsi" w:cstheme="minorHAnsi"/>
        </w:rPr>
        <w:sectPr w:rsidR="004F4E92" w:rsidRPr="001A17C8">
          <w:pgSz w:w="12240" w:h="15840"/>
          <w:pgMar w:top="1700" w:right="1320" w:bottom="280" w:left="1340" w:header="295" w:footer="0" w:gutter="0"/>
          <w:cols w:space="708"/>
        </w:sectPr>
      </w:pPr>
    </w:p>
    <w:p w14:paraId="053F9692" w14:textId="77777777" w:rsidR="004F4E92" w:rsidRPr="001A17C8" w:rsidRDefault="001C7BB8">
      <w:pPr>
        <w:pStyle w:val="BodyText"/>
        <w:spacing w:before="89"/>
        <w:ind w:right="125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lastRenderedPageBreak/>
        <w:t xml:space="preserve">grosimea de maxim 500mm; si poate fi scurtata la o lungime de minim 250mm. Aerul evacuat sau introdus nu </w:t>
      </w:r>
      <w:r w:rsidRPr="001A17C8">
        <w:rPr>
          <w:rFonts w:asciiTheme="minorHAnsi" w:hAnsiTheme="minorHAnsi" w:cstheme="minorHAnsi"/>
          <w:sz w:val="22"/>
          <w:szCs w:val="22"/>
        </w:rPr>
        <w:t>trebuie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sa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contina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vapori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inflamabili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sau cu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potential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exploziv, vapori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chimici, praf, vapori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ulei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sau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alte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substante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patogene in general.</w:t>
      </w:r>
    </w:p>
    <w:p w14:paraId="73800866" w14:textId="77777777" w:rsidR="004F4E92" w:rsidRPr="001A17C8" w:rsidRDefault="004F4E92">
      <w:pPr>
        <w:pStyle w:val="BodyText"/>
        <w:ind w:left="0"/>
        <w:rPr>
          <w:rFonts w:asciiTheme="minorHAnsi" w:hAnsiTheme="minorHAnsi" w:cstheme="minorHAnsi"/>
          <w:sz w:val="22"/>
          <w:szCs w:val="22"/>
        </w:rPr>
      </w:pPr>
    </w:p>
    <w:p w14:paraId="11CF1516" w14:textId="77777777" w:rsidR="004F4E92" w:rsidRPr="001A17C8" w:rsidRDefault="001C7BB8">
      <w:pPr>
        <w:pStyle w:val="Heading2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PRINCIPALE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CERINTE DE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CALITATE ALE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INSTALATIILOR</w:t>
      </w:r>
    </w:p>
    <w:p w14:paraId="5068B359" w14:textId="77777777" w:rsidR="004F4E92" w:rsidRPr="001A17C8" w:rsidRDefault="001C7BB8">
      <w:pPr>
        <w:pStyle w:val="Heading3"/>
        <w:numPr>
          <w:ilvl w:val="1"/>
          <w:numId w:val="4"/>
        </w:numPr>
        <w:tabs>
          <w:tab w:val="left" w:pos="1082"/>
        </w:tabs>
        <w:spacing w:before="1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Rezistenta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mecanica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stabilitate</w:t>
      </w:r>
    </w:p>
    <w:p w14:paraId="5BB54CAD" w14:textId="77777777" w:rsidR="004F4E92" w:rsidRPr="001A17C8" w:rsidRDefault="001C7BB8">
      <w:pPr>
        <w:pStyle w:val="BodyText"/>
        <w:spacing w:before="1"/>
        <w:ind w:right="124" w:firstLine="719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s-au proiectat in conformitate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cerintele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calitate privind rezistenta si stabilitatea impuse de zona seismica, de categoria de importanta a imobilului, de amplasarea si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pozitionarea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acestuia in raport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vecinatatile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retelele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utilitati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</w:t>
      </w:r>
    </w:p>
    <w:p w14:paraId="554B5F8A" w14:textId="77777777" w:rsidR="004F4E92" w:rsidRPr="001A17C8" w:rsidRDefault="001C7BB8">
      <w:pPr>
        <w:pStyle w:val="BodyText"/>
        <w:ind w:right="125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Materialele (conducte, canale si piese speciale de ventilare, fitinguri, armaturi, aparate) si echipamente utilizate corespund domeniilor de presiuni si de temperaturi maxime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prevazute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 exploatare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 sunt adaptate scopului propus.</w:t>
      </w:r>
    </w:p>
    <w:p w14:paraId="479D110A" w14:textId="77777777" w:rsidR="004F4E92" w:rsidRPr="001A17C8" w:rsidRDefault="001C7BB8">
      <w:pPr>
        <w:pStyle w:val="BodyText"/>
        <w:ind w:right="124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Conductele, canalele de</w:t>
      </w:r>
      <w:r w:rsidRPr="001A17C8">
        <w:rPr>
          <w:rFonts w:asciiTheme="minorHAnsi" w:hAnsiTheme="minorHAnsi" w:cstheme="minorHAnsi"/>
          <w:sz w:val="22"/>
          <w:szCs w:val="22"/>
        </w:rPr>
        <w:t xml:space="preserve"> ventilare, utilajele si echipamentele se vor monta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utilizand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tehnologii adecvate si se vor fixa pe elementele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constructie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astfel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permita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dilatarea termica libera,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solicitari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minime,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fara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 permite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deplasarea accidentala in afara limite</w:t>
      </w:r>
      <w:r w:rsidRPr="001A17C8">
        <w:rPr>
          <w:rFonts w:asciiTheme="minorHAnsi" w:hAnsiTheme="minorHAnsi" w:cstheme="minorHAnsi"/>
          <w:sz w:val="22"/>
          <w:szCs w:val="22"/>
        </w:rPr>
        <w:t>lor admise.</w:t>
      </w:r>
    </w:p>
    <w:p w14:paraId="6FA399A7" w14:textId="77777777" w:rsidR="004F4E92" w:rsidRPr="001A17C8" w:rsidRDefault="004F4E92">
      <w:pPr>
        <w:pStyle w:val="BodyText"/>
        <w:spacing w:before="10"/>
        <w:ind w:left="0"/>
        <w:rPr>
          <w:rFonts w:asciiTheme="minorHAnsi" w:hAnsiTheme="minorHAnsi" w:cstheme="minorHAnsi"/>
          <w:sz w:val="22"/>
          <w:szCs w:val="22"/>
        </w:rPr>
      </w:pPr>
    </w:p>
    <w:p w14:paraId="724A8085" w14:textId="77777777" w:rsidR="004F4E92" w:rsidRPr="001A17C8" w:rsidRDefault="001C7BB8">
      <w:pPr>
        <w:pStyle w:val="Heading3"/>
        <w:numPr>
          <w:ilvl w:val="1"/>
          <w:numId w:val="4"/>
        </w:numPr>
        <w:tabs>
          <w:tab w:val="left" w:pos="1082"/>
        </w:tabs>
        <w:spacing w:before="1"/>
        <w:ind w:left="1081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Securitatea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la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incendiu</w:t>
      </w:r>
    </w:p>
    <w:p w14:paraId="2F315B0A" w14:textId="77777777" w:rsidR="004F4E92" w:rsidRPr="001A17C8" w:rsidRDefault="001C7BB8">
      <w:pPr>
        <w:pStyle w:val="BodyText"/>
        <w:ind w:right="115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La amplasarea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incalzire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climatizare si ventilare, s-au respectat prevederile normativelor in vigoare privind distantele fata de alte tipuri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</w:t>
      </w:r>
    </w:p>
    <w:p w14:paraId="137E57B1" w14:textId="77777777" w:rsidR="004F4E92" w:rsidRPr="001A17C8" w:rsidRDefault="004F4E92">
      <w:pPr>
        <w:pStyle w:val="BodyText"/>
        <w:spacing w:before="11"/>
        <w:ind w:left="0"/>
        <w:rPr>
          <w:rFonts w:asciiTheme="minorHAnsi" w:hAnsiTheme="minorHAnsi" w:cstheme="minorHAnsi"/>
          <w:sz w:val="22"/>
          <w:szCs w:val="22"/>
        </w:rPr>
      </w:pPr>
    </w:p>
    <w:p w14:paraId="70F6D898" w14:textId="77777777" w:rsidR="004F4E92" w:rsidRPr="001A17C8" w:rsidRDefault="001C7BB8">
      <w:pPr>
        <w:pStyle w:val="Heading3"/>
        <w:numPr>
          <w:ilvl w:val="1"/>
          <w:numId w:val="4"/>
        </w:numPr>
        <w:tabs>
          <w:tab w:val="left" w:pos="1083"/>
        </w:tabs>
        <w:ind w:hanging="263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Igiena,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sanatate</w:t>
      </w:r>
      <w:proofErr w:type="spellEnd"/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mediu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pacing w:val="-2"/>
          <w:sz w:val="22"/>
          <w:szCs w:val="22"/>
        </w:rPr>
        <w:t>inconjurator</w:t>
      </w:r>
      <w:proofErr w:type="spellEnd"/>
    </w:p>
    <w:p w14:paraId="48E0415E" w14:textId="77777777" w:rsidR="004F4E92" w:rsidRPr="001A17C8" w:rsidRDefault="001C7BB8">
      <w:pPr>
        <w:pStyle w:val="BodyText"/>
        <w:spacing w:before="1"/>
        <w:ind w:right="125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La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exe</w:t>
      </w:r>
      <w:r w:rsidRPr="001A17C8">
        <w:rPr>
          <w:rFonts w:asciiTheme="minorHAnsi" w:hAnsiTheme="minorHAnsi" w:cstheme="minorHAnsi"/>
          <w:sz w:val="22"/>
          <w:szCs w:val="22"/>
        </w:rPr>
        <w:t>cutia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lucrarilor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se vor lua masuri pentru asigurarea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etansarii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sistemelor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distributie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prin utilizarea unor materiale si tehnologii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adechvate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 omologate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legislatia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romana.</w:t>
      </w:r>
    </w:p>
    <w:p w14:paraId="5E38A09E" w14:textId="77777777" w:rsidR="004F4E92" w:rsidRPr="001A17C8" w:rsidRDefault="004F4E92">
      <w:pPr>
        <w:pStyle w:val="BodyText"/>
        <w:spacing w:before="11"/>
        <w:ind w:left="0"/>
        <w:rPr>
          <w:rFonts w:asciiTheme="minorHAnsi" w:hAnsiTheme="minorHAnsi" w:cstheme="minorHAnsi"/>
          <w:sz w:val="22"/>
          <w:szCs w:val="22"/>
        </w:rPr>
      </w:pPr>
    </w:p>
    <w:p w14:paraId="3D76B5B3" w14:textId="77777777" w:rsidR="004F4E92" w:rsidRPr="001A17C8" w:rsidRDefault="001C7BB8">
      <w:pPr>
        <w:pStyle w:val="Heading3"/>
        <w:numPr>
          <w:ilvl w:val="1"/>
          <w:numId w:val="4"/>
        </w:numPr>
        <w:tabs>
          <w:tab w:val="left" w:pos="1082"/>
        </w:tabs>
        <w:ind w:left="108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Siguranta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accesibilitate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in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exploatare</w:t>
      </w:r>
    </w:p>
    <w:p w14:paraId="0E2567E0" w14:textId="77777777" w:rsidR="004F4E92" w:rsidRPr="001A17C8" w:rsidRDefault="001C7BB8">
      <w:pPr>
        <w:pStyle w:val="BodyText"/>
        <w:spacing w:before="1"/>
        <w:ind w:right="125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Materialele si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</w:t>
      </w:r>
      <w:r w:rsidRPr="001A17C8">
        <w:rPr>
          <w:rFonts w:asciiTheme="minorHAnsi" w:hAnsiTheme="minorHAnsi" w:cstheme="minorHAnsi"/>
          <w:sz w:val="22"/>
          <w:szCs w:val="22"/>
        </w:rPr>
        <w:t xml:space="preserve">chipamentele din componenta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incalzire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racire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 ventilare sunt omologate si au fiabilitate ridicata in exploatare. Echipamentele sunt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prevazute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cu sisteme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siguranta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protectie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corespunzatoare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</w:t>
      </w:r>
    </w:p>
    <w:p w14:paraId="4C0EB9AA" w14:textId="77777777" w:rsidR="004F4E92" w:rsidRPr="001A17C8" w:rsidRDefault="001C7BB8">
      <w:pPr>
        <w:pStyle w:val="Heading3"/>
        <w:numPr>
          <w:ilvl w:val="1"/>
          <w:numId w:val="4"/>
        </w:numPr>
        <w:tabs>
          <w:tab w:val="left" w:pos="1073"/>
        </w:tabs>
        <w:spacing w:line="275" w:lineRule="exact"/>
        <w:ind w:left="1072" w:hanging="253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Protectia</w:t>
      </w:r>
      <w:proofErr w:type="spellEnd"/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impotriva</w:t>
      </w:r>
      <w:proofErr w:type="spellEnd"/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zgomotului</w:t>
      </w:r>
    </w:p>
    <w:p w14:paraId="6BF59EEC" w14:textId="77777777" w:rsidR="004F4E92" w:rsidRPr="001A17C8" w:rsidRDefault="001C7BB8">
      <w:pPr>
        <w:pStyle w:val="BodyText"/>
        <w:ind w:right="114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Dimensionarea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s-a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facut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pentru viteze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circulatie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 fluidelor situate intre limitele care nu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provoaca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zgomote. Echipamentele care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contin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piese 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rotatie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(pompe, ventilatoare) au garantata echilibrarea dinamica si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vibratii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reduse. Aceste ec</w:t>
      </w:r>
      <w:r w:rsidRPr="001A17C8">
        <w:rPr>
          <w:rFonts w:asciiTheme="minorHAnsi" w:hAnsiTheme="minorHAnsi" w:cstheme="minorHAnsi"/>
          <w:sz w:val="22"/>
          <w:szCs w:val="22"/>
        </w:rPr>
        <w:t xml:space="preserve">hipamente se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monteaza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pe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suporti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antivibrantie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 se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racordeaza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la restul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(conducte, canale de ventilare) prin intermediul racordurilor flexibile. Furnizorii de astfel de echipamente vor indica nivelul de zgomot garantat la 1m de aparat.</w:t>
      </w:r>
    </w:p>
    <w:p w14:paraId="48DEC0B7" w14:textId="77777777" w:rsidR="004F4E92" w:rsidRPr="001A17C8" w:rsidRDefault="004F4E92">
      <w:pPr>
        <w:pStyle w:val="BodyText"/>
        <w:spacing w:before="2"/>
        <w:ind w:left="0"/>
        <w:rPr>
          <w:rFonts w:asciiTheme="minorHAnsi" w:hAnsiTheme="minorHAnsi" w:cstheme="minorHAnsi"/>
          <w:sz w:val="22"/>
          <w:szCs w:val="22"/>
        </w:rPr>
      </w:pPr>
    </w:p>
    <w:p w14:paraId="2494056C" w14:textId="77777777" w:rsidR="004F4E92" w:rsidRPr="001A17C8" w:rsidRDefault="001C7BB8">
      <w:pPr>
        <w:pStyle w:val="Heading3"/>
        <w:numPr>
          <w:ilvl w:val="1"/>
          <w:numId w:val="4"/>
        </w:numPr>
        <w:tabs>
          <w:tab w:val="left" w:pos="1060"/>
        </w:tabs>
        <w:spacing w:line="274" w:lineRule="exact"/>
        <w:ind w:left="1059" w:hanging="240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Econo</w:t>
      </w:r>
      <w:r w:rsidRPr="001A17C8">
        <w:rPr>
          <w:rFonts w:asciiTheme="minorHAnsi" w:hAnsiTheme="minorHAnsi" w:cstheme="minorHAnsi"/>
          <w:sz w:val="22"/>
          <w:szCs w:val="22"/>
        </w:rPr>
        <w:t>mia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energie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izolarea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>termica</w:t>
      </w:r>
    </w:p>
    <w:p w14:paraId="5DA0CB03" w14:textId="77777777" w:rsidR="004F4E92" w:rsidRPr="001A17C8" w:rsidRDefault="001C7BB8">
      <w:pPr>
        <w:pStyle w:val="BodyText"/>
        <w:ind w:right="117" w:firstLine="707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Conductele de apa calda, agent termic, agent frigorific, canale, sunt izolate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termoizolatie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din cauciuc sintetic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sub forma de tuburi sau placi, pentru reducerea pierderilor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caldura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. Grosimea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izolatiei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 tipul materialului vor corespunde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indicatiilor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din caietul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de sarcini. Echipamentele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prevazute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au randamente ridicate, in vederea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utilizarii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eficiente a energiei </w:t>
      </w:r>
      <w:r w:rsidRPr="001A17C8">
        <w:rPr>
          <w:rFonts w:asciiTheme="minorHAnsi" w:hAnsiTheme="minorHAnsi" w:cstheme="minorHAnsi"/>
          <w:sz w:val="22"/>
          <w:szCs w:val="22"/>
        </w:rPr>
        <w:t>termice si electrice.</w:t>
      </w:r>
    </w:p>
    <w:p w14:paraId="7C991691" w14:textId="77777777" w:rsidR="004F4E92" w:rsidRPr="001A17C8" w:rsidRDefault="004F4E92">
      <w:pPr>
        <w:pStyle w:val="BodyText"/>
        <w:ind w:left="0"/>
        <w:rPr>
          <w:rFonts w:asciiTheme="minorHAnsi" w:hAnsiTheme="minorHAnsi" w:cstheme="minorHAnsi"/>
          <w:sz w:val="22"/>
          <w:szCs w:val="22"/>
        </w:rPr>
      </w:pPr>
    </w:p>
    <w:p w14:paraId="1803A8C5" w14:textId="77777777" w:rsidR="004F4E92" w:rsidRPr="001A17C8" w:rsidRDefault="001C7BB8">
      <w:pPr>
        <w:pStyle w:val="Heading2"/>
        <w:ind w:left="808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VERIFICARI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</w:t>
      </w:r>
      <w:r w:rsidRPr="001A17C8">
        <w:rPr>
          <w:rFonts w:asciiTheme="minorHAnsi" w:hAnsiTheme="minorHAnsi" w:cstheme="minorHAnsi"/>
          <w:spacing w:val="-2"/>
          <w:sz w:val="22"/>
          <w:szCs w:val="22"/>
        </w:rPr>
        <w:t xml:space="preserve"> PROBE</w:t>
      </w:r>
    </w:p>
    <w:p w14:paraId="5F6E5D37" w14:textId="77777777" w:rsidR="004F4E92" w:rsidRPr="001A17C8" w:rsidRDefault="001C7BB8">
      <w:pPr>
        <w:pStyle w:val="BodyText"/>
        <w:ind w:right="118" w:firstLine="707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Pentru asigurarea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calitatii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lucrarilor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 conformitate cu prevederile Normativului C56 si legea 10/1995, legea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calitatii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din 10/1995 cu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complectari</w:t>
      </w:r>
      <w:proofErr w:type="spellEnd"/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ulterioare cu legea 177 din 2015, se vor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lua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urmatoarele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masuri o</w:t>
      </w:r>
      <w:r w:rsidRPr="001A17C8">
        <w:rPr>
          <w:rFonts w:asciiTheme="minorHAnsi" w:hAnsiTheme="minorHAnsi" w:cstheme="minorHAnsi"/>
          <w:sz w:val="22"/>
          <w:szCs w:val="22"/>
        </w:rPr>
        <w:t xml:space="preserve">bligatorii la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executie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inainte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de punerea in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functiune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 in timpul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exploatarii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astfel:</w:t>
      </w:r>
    </w:p>
    <w:p w14:paraId="27FAE40B" w14:textId="77777777" w:rsidR="004F4E92" w:rsidRPr="001A17C8" w:rsidRDefault="004F4E92">
      <w:pPr>
        <w:jc w:val="both"/>
        <w:rPr>
          <w:rFonts w:asciiTheme="minorHAnsi" w:hAnsiTheme="minorHAnsi" w:cstheme="minorHAnsi"/>
        </w:rPr>
        <w:sectPr w:rsidR="004F4E92" w:rsidRPr="001A17C8">
          <w:pgSz w:w="12240" w:h="15840"/>
          <w:pgMar w:top="1700" w:right="1320" w:bottom="280" w:left="1340" w:header="295" w:footer="0" w:gutter="0"/>
          <w:cols w:space="708"/>
        </w:sectPr>
      </w:pPr>
    </w:p>
    <w:p w14:paraId="5F0B4466" w14:textId="77777777" w:rsidR="004F4E92" w:rsidRPr="001A17C8" w:rsidRDefault="001C7BB8">
      <w:pPr>
        <w:pStyle w:val="ListParagraph"/>
        <w:numPr>
          <w:ilvl w:val="0"/>
          <w:numId w:val="1"/>
        </w:numPr>
        <w:tabs>
          <w:tab w:val="left" w:pos="1065"/>
        </w:tabs>
        <w:spacing w:before="89"/>
        <w:ind w:right="127" w:firstLine="707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lastRenderedPageBreak/>
        <w:t>Toate</w:t>
      </w:r>
      <w:r w:rsidRPr="001A17C8">
        <w:rPr>
          <w:rFonts w:asciiTheme="minorHAnsi" w:hAnsiTheme="minorHAnsi" w:cstheme="minorHAnsi"/>
          <w:spacing w:val="33"/>
        </w:rPr>
        <w:t xml:space="preserve"> </w:t>
      </w:r>
      <w:r w:rsidRPr="001A17C8">
        <w:rPr>
          <w:rFonts w:asciiTheme="minorHAnsi" w:hAnsiTheme="minorHAnsi" w:cstheme="minorHAnsi"/>
        </w:rPr>
        <w:t>materialele</w:t>
      </w:r>
      <w:r w:rsidRPr="001A17C8">
        <w:rPr>
          <w:rFonts w:asciiTheme="minorHAnsi" w:hAnsiTheme="minorHAnsi" w:cstheme="minorHAnsi"/>
          <w:spacing w:val="31"/>
        </w:rPr>
        <w:t xml:space="preserve"> </w:t>
      </w:r>
      <w:r w:rsidRPr="001A17C8">
        <w:rPr>
          <w:rFonts w:asciiTheme="minorHAnsi" w:hAnsiTheme="minorHAnsi" w:cstheme="minorHAnsi"/>
        </w:rPr>
        <w:t>si</w:t>
      </w:r>
      <w:r w:rsidRPr="001A17C8">
        <w:rPr>
          <w:rFonts w:asciiTheme="minorHAnsi" w:hAnsiTheme="minorHAnsi" w:cstheme="minorHAnsi"/>
          <w:spacing w:val="31"/>
        </w:rPr>
        <w:t xml:space="preserve"> </w:t>
      </w:r>
      <w:r w:rsidRPr="001A17C8">
        <w:rPr>
          <w:rFonts w:asciiTheme="minorHAnsi" w:hAnsiTheme="minorHAnsi" w:cstheme="minorHAnsi"/>
        </w:rPr>
        <w:t>echipamentele</w:t>
      </w:r>
      <w:r w:rsidRPr="001A17C8">
        <w:rPr>
          <w:rFonts w:asciiTheme="minorHAnsi" w:hAnsiTheme="minorHAnsi" w:cstheme="minorHAnsi"/>
          <w:spacing w:val="32"/>
        </w:rPr>
        <w:t xml:space="preserve"> </w:t>
      </w:r>
      <w:r w:rsidRPr="001A17C8">
        <w:rPr>
          <w:rFonts w:asciiTheme="minorHAnsi" w:hAnsiTheme="minorHAnsi" w:cstheme="minorHAnsi"/>
        </w:rPr>
        <w:t>care</w:t>
      </w:r>
      <w:r w:rsidRPr="001A17C8">
        <w:rPr>
          <w:rFonts w:asciiTheme="minorHAnsi" w:hAnsiTheme="minorHAnsi" w:cstheme="minorHAnsi"/>
          <w:spacing w:val="33"/>
        </w:rPr>
        <w:t xml:space="preserve"> </w:t>
      </w:r>
      <w:r w:rsidRPr="001A17C8">
        <w:rPr>
          <w:rFonts w:asciiTheme="minorHAnsi" w:hAnsiTheme="minorHAnsi" w:cstheme="minorHAnsi"/>
        </w:rPr>
        <w:t>se</w:t>
      </w:r>
      <w:r w:rsidRPr="001A17C8">
        <w:rPr>
          <w:rFonts w:asciiTheme="minorHAnsi" w:hAnsiTheme="minorHAnsi" w:cstheme="minorHAnsi"/>
          <w:spacing w:val="31"/>
        </w:rPr>
        <w:t xml:space="preserve"> </w:t>
      </w:r>
      <w:r w:rsidRPr="001A17C8">
        <w:rPr>
          <w:rFonts w:asciiTheme="minorHAnsi" w:hAnsiTheme="minorHAnsi" w:cstheme="minorHAnsi"/>
        </w:rPr>
        <w:t>vor</w:t>
      </w:r>
      <w:r w:rsidRPr="001A17C8">
        <w:rPr>
          <w:rFonts w:asciiTheme="minorHAnsi" w:hAnsiTheme="minorHAnsi" w:cstheme="minorHAnsi"/>
          <w:spacing w:val="31"/>
        </w:rPr>
        <w:t xml:space="preserve"> </w:t>
      </w:r>
      <w:r w:rsidRPr="001A17C8">
        <w:rPr>
          <w:rFonts w:asciiTheme="minorHAnsi" w:hAnsiTheme="minorHAnsi" w:cstheme="minorHAnsi"/>
        </w:rPr>
        <w:t>încorpora</w:t>
      </w:r>
      <w:r w:rsidRPr="001A17C8">
        <w:rPr>
          <w:rFonts w:asciiTheme="minorHAnsi" w:hAnsiTheme="minorHAnsi" w:cstheme="minorHAnsi"/>
          <w:spacing w:val="32"/>
        </w:rPr>
        <w:t xml:space="preserve"> </w:t>
      </w:r>
      <w:r w:rsidRPr="001A17C8">
        <w:rPr>
          <w:rFonts w:asciiTheme="minorHAnsi" w:hAnsiTheme="minorHAnsi" w:cstheme="minorHAnsi"/>
        </w:rPr>
        <w:t>in</w:t>
      </w:r>
      <w:r w:rsidRPr="001A17C8">
        <w:rPr>
          <w:rFonts w:asciiTheme="minorHAnsi" w:hAnsiTheme="minorHAnsi" w:cstheme="minorHAnsi"/>
          <w:spacing w:val="30"/>
        </w:rPr>
        <w:t xml:space="preserve"> </w:t>
      </w:r>
      <w:r w:rsidRPr="001A17C8">
        <w:rPr>
          <w:rFonts w:asciiTheme="minorHAnsi" w:hAnsiTheme="minorHAnsi" w:cstheme="minorHAnsi"/>
        </w:rPr>
        <w:t>lucrare</w:t>
      </w:r>
      <w:r w:rsidRPr="001A17C8">
        <w:rPr>
          <w:rFonts w:asciiTheme="minorHAnsi" w:hAnsiTheme="minorHAnsi" w:cstheme="minorHAnsi"/>
          <w:spacing w:val="30"/>
        </w:rPr>
        <w:t xml:space="preserve"> </w:t>
      </w:r>
      <w:r w:rsidRPr="001A17C8">
        <w:rPr>
          <w:rFonts w:asciiTheme="minorHAnsi" w:hAnsiTheme="minorHAnsi" w:cstheme="minorHAnsi"/>
        </w:rPr>
        <w:t>trebuie</w:t>
      </w:r>
      <w:r w:rsidRPr="001A17C8">
        <w:rPr>
          <w:rFonts w:asciiTheme="minorHAnsi" w:hAnsiTheme="minorHAnsi" w:cstheme="minorHAnsi"/>
          <w:spacing w:val="32"/>
        </w:rPr>
        <w:t xml:space="preserve"> </w:t>
      </w:r>
      <w:r w:rsidRPr="001A17C8">
        <w:rPr>
          <w:rFonts w:asciiTheme="minorHAnsi" w:hAnsiTheme="minorHAnsi" w:cstheme="minorHAnsi"/>
        </w:rPr>
        <w:t>sa</w:t>
      </w:r>
      <w:r w:rsidRPr="001A17C8">
        <w:rPr>
          <w:rFonts w:asciiTheme="minorHAnsi" w:hAnsiTheme="minorHAnsi" w:cstheme="minorHAnsi"/>
          <w:spacing w:val="33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aiba</w:t>
      </w:r>
      <w:proofErr w:type="spellEnd"/>
      <w:r w:rsidRPr="001A17C8">
        <w:rPr>
          <w:rFonts w:asciiTheme="minorHAnsi" w:hAnsiTheme="minorHAnsi" w:cstheme="minorHAnsi"/>
          <w:spacing w:val="33"/>
        </w:rPr>
        <w:t xml:space="preserve"> </w:t>
      </w:r>
      <w:r w:rsidRPr="001A17C8">
        <w:rPr>
          <w:rFonts w:asciiTheme="minorHAnsi" w:hAnsiTheme="minorHAnsi" w:cstheme="minorHAnsi"/>
        </w:rPr>
        <w:t xml:space="preserve">atestate tehnice, precum si certificate de calitate si </w:t>
      </w:r>
      <w:proofErr w:type="spellStart"/>
      <w:r w:rsidRPr="001A17C8">
        <w:rPr>
          <w:rFonts w:asciiTheme="minorHAnsi" w:hAnsiTheme="minorHAnsi" w:cstheme="minorHAnsi"/>
        </w:rPr>
        <w:t>garantie</w:t>
      </w:r>
      <w:proofErr w:type="spellEnd"/>
      <w:r w:rsidRPr="001A17C8">
        <w:rPr>
          <w:rFonts w:asciiTheme="minorHAnsi" w:hAnsiTheme="minorHAnsi" w:cstheme="minorHAnsi"/>
        </w:rPr>
        <w:t>;</w:t>
      </w:r>
    </w:p>
    <w:p w14:paraId="4E4BE50E" w14:textId="77777777" w:rsidR="004F4E92" w:rsidRPr="001A17C8" w:rsidRDefault="001C7BB8">
      <w:pPr>
        <w:pStyle w:val="ListParagraph"/>
        <w:numPr>
          <w:ilvl w:val="0"/>
          <w:numId w:val="1"/>
        </w:numPr>
        <w:tabs>
          <w:tab w:val="left" w:pos="1029"/>
        </w:tabs>
        <w:spacing w:before="2"/>
        <w:ind w:left="1028" w:hanging="221"/>
        <w:rPr>
          <w:rFonts w:asciiTheme="minorHAnsi" w:hAnsiTheme="minorHAnsi" w:cstheme="minorHAnsi"/>
        </w:rPr>
      </w:pPr>
      <w:r w:rsidRPr="001A17C8">
        <w:rPr>
          <w:rFonts w:asciiTheme="minorHAnsi" w:hAnsiTheme="minorHAnsi" w:cstheme="minorHAnsi"/>
        </w:rPr>
        <w:t>Se</w:t>
      </w:r>
      <w:r w:rsidRPr="001A17C8">
        <w:rPr>
          <w:rFonts w:asciiTheme="minorHAnsi" w:hAnsiTheme="minorHAnsi" w:cstheme="minorHAnsi"/>
          <w:spacing w:val="-6"/>
        </w:rPr>
        <w:t xml:space="preserve"> </w:t>
      </w:r>
      <w:r w:rsidRPr="001A17C8">
        <w:rPr>
          <w:rFonts w:asciiTheme="minorHAnsi" w:hAnsiTheme="minorHAnsi" w:cstheme="minorHAnsi"/>
        </w:rPr>
        <w:t>vor</w:t>
      </w:r>
      <w:r w:rsidRPr="001A17C8">
        <w:rPr>
          <w:rFonts w:asciiTheme="minorHAnsi" w:hAnsiTheme="minorHAnsi" w:cstheme="minorHAnsi"/>
          <w:spacing w:val="-1"/>
        </w:rPr>
        <w:t xml:space="preserve"> </w:t>
      </w:r>
      <w:r w:rsidRPr="001A17C8">
        <w:rPr>
          <w:rFonts w:asciiTheme="minorHAnsi" w:hAnsiTheme="minorHAnsi" w:cstheme="minorHAnsi"/>
        </w:rPr>
        <w:t>efectua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verificari</w:t>
      </w:r>
      <w:proofErr w:type="spellEnd"/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si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probe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in</w:t>
      </w:r>
      <w:r w:rsidRPr="001A17C8">
        <w:rPr>
          <w:rFonts w:asciiTheme="minorHAnsi" w:hAnsiTheme="minorHAnsi" w:cstheme="minorHAnsi"/>
          <w:spacing w:val="-1"/>
        </w:rPr>
        <w:t xml:space="preserve"> </w:t>
      </w:r>
      <w:r w:rsidRPr="001A17C8">
        <w:rPr>
          <w:rFonts w:asciiTheme="minorHAnsi" w:hAnsiTheme="minorHAnsi" w:cstheme="minorHAnsi"/>
        </w:rPr>
        <w:t>timpul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executiei</w:t>
      </w:r>
      <w:proofErr w:type="spellEnd"/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pe</w:t>
      </w:r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faze</w:t>
      </w:r>
      <w:r w:rsidRPr="001A17C8">
        <w:rPr>
          <w:rFonts w:asciiTheme="minorHAnsi" w:hAnsiTheme="minorHAnsi" w:cstheme="minorHAnsi"/>
          <w:spacing w:val="-1"/>
        </w:rPr>
        <w:t xml:space="preserve"> </w:t>
      </w:r>
      <w:r w:rsidRPr="001A17C8">
        <w:rPr>
          <w:rFonts w:asciiTheme="minorHAnsi" w:hAnsiTheme="minorHAnsi" w:cstheme="minorHAnsi"/>
        </w:rPr>
        <w:t>si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proofErr w:type="spellStart"/>
      <w:r w:rsidRPr="001A17C8">
        <w:rPr>
          <w:rFonts w:asciiTheme="minorHAnsi" w:hAnsiTheme="minorHAnsi" w:cstheme="minorHAnsi"/>
        </w:rPr>
        <w:t>inainte</w:t>
      </w:r>
      <w:proofErr w:type="spellEnd"/>
      <w:r w:rsidRPr="001A17C8">
        <w:rPr>
          <w:rFonts w:asciiTheme="minorHAnsi" w:hAnsiTheme="minorHAnsi" w:cstheme="minorHAnsi"/>
          <w:spacing w:val="-2"/>
        </w:rPr>
        <w:t xml:space="preserve"> </w:t>
      </w:r>
      <w:r w:rsidRPr="001A17C8">
        <w:rPr>
          <w:rFonts w:asciiTheme="minorHAnsi" w:hAnsiTheme="minorHAnsi" w:cstheme="minorHAnsi"/>
        </w:rPr>
        <w:t>de</w:t>
      </w:r>
      <w:r w:rsidRPr="001A17C8">
        <w:rPr>
          <w:rFonts w:asciiTheme="minorHAnsi" w:hAnsiTheme="minorHAnsi" w:cstheme="minorHAnsi"/>
          <w:spacing w:val="-3"/>
        </w:rPr>
        <w:t xml:space="preserve"> </w:t>
      </w:r>
      <w:r w:rsidRPr="001A17C8">
        <w:rPr>
          <w:rFonts w:asciiTheme="minorHAnsi" w:hAnsiTheme="minorHAnsi" w:cstheme="minorHAnsi"/>
        </w:rPr>
        <w:t>punerea</w:t>
      </w:r>
      <w:r w:rsidRPr="001A17C8">
        <w:rPr>
          <w:rFonts w:asciiTheme="minorHAnsi" w:hAnsiTheme="minorHAnsi" w:cstheme="minorHAnsi"/>
          <w:spacing w:val="-4"/>
        </w:rPr>
        <w:t xml:space="preserve"> </w:t>
      </w:r>
      <w:r w:rsidRPr="001A17C8">
        <w:rPr>
          <w:rFonts w:asciiTheme="minorHAnsi" w:hAnsiTheme="minorHAnsi" w:cstheme="minorHAnsi"/>
        </w:rPr>
        <w:t>in</w:t>
      </w:r>
      <w:r w:rsidRPr="001A17C8">
        <w:rPr>
          <w:rFonts w:asciiTheme="minorHAnsi" w:hAnsiTheme="minorHAnsi" w:cstheme="minorHAnsi"/>
          <w:spacing w:val="-1"/>
        </w:rPr>
        <w:t xml:space="preserve"> </w:t>
      </w:r>
      <w:proofErr w:type="spellStart"/>
      <w:r w:rsidRPr="001A17C8">
        <w:rPr>
          <w:rFonts w:asciiTheme="minorHAnsi" w:hAnsiTheme="minorHAnsi" w:cstheme="minorHAnsi"/>
          <w:spacing w:val="-2"/>
        </w:rPr>
        <w:t>functiune</w:t>
      </w:r>
      <w:proofErr w:type="spellEnd"/>
      <w:r w:rsidRPr="001A17C8">
        <w:rPr>
          <w:rFonts w:asciiTheme="minorHAnsi" w:hAnsiTheme="minorHAnsi" w:cstheme="minorHAnsi"/>
          <w:spacing w:val="-2"/>
        </w:rPr>
        <w:t>.</w:t>
      </w:r>
    </w:p>
    <w:p w14:paraId="509F286C" w14:textId="77777777" w:rsidR="004F4E92" w:rsidRPr="001A17C8" w:rsidRDefault="001C7BB8">
      <w:pPr>
        <w:pStyle w:val="BodyText"/>
        <w:ind w:firstLine="707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Toate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materialele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echipamentele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pentru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instalatiile</w:t>
      </w:r>
      <w:proofErr w:type="spellEnd"/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electrice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incorporate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in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lucrare,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vor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avea atestate MLPAT si certificate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garantie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 de calitate de la furnizori.</w:t>
      </w:r>
    </w:p>
    <w:p w14:paraId="04DE8504" w14:textId="77777777" w:rsidR="004F4E92" w:rsidRPr="001A17C8" w:rsidRDefault="001C7BB8">
      <w:pPr>
        <w:pStyle w:val="BodyText"/>
        <w:ind w:firstLine="707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La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trasarea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instalatiilor</w:t>
      </w:r>
      <w:proofErr w:type="spellEnd"/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va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coordona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trasarea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si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executia</w:t>
      </w:r>
      <w:proofErr w:type="spellEnd"/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cu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celelalte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categorii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instalatii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(sanitare, electrice) si cu partea de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constructii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>.</w:t>
      </w:r>
    </w:p>
    <w:p w14:paraId="67A18C65" w14:textId="77777777" w:rsidR="004F4E92" w:rsidRPr="001A17C8" w:rsidRDefault="004F4E92">
      <w:pPr>
        <w:pStyle w:val="BodyText"/>
        <w:spacing w:before="10"/>
        <w:ind w:left="0"/>
        <w:rPr>
          <w:rFonts w:asciiTheme="minorHAnsi" w:hAnsiTheme="minorHAnsi" w:cstheme="minorHAnsi"/>
          <w:sz w:val="22"/>
          <w:szCs w:val="22"/>
        </w:rPr>
      </w:pPr>
    </w:p>
    <w:p w14:paraId="3B93E365" w14:textId="77777777" w:rsidR="004F4E92" w:rsidRPr="001A17C8" w:rsidRDefault="001C7BB8">
      <w:pPr>
        <w:pStyle w:val="Heading2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MĂSURI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DE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PROTECŢIA</w:t>
      </w:r>
      <w:r w:rsidRPr="001A17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>MUNCII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ŞI </w:t>
      </w:r>
      <w:r w:rsidRPr="001A17C8">
        <w:rPr>
          <w:rFonts w:asciiTheme="minorHAnsi" w:hAnsiTheme="minorHAnsi" w:cstheme="minorHAnsi"/>
          <w:spacing w:val="-5"/>
          <w:sz w:val="22"/>
          <w:szCs w:val="22"/>
        </w:rPr>
        <w:t>PSI</w:t>
      </w:r>
    </w:p>
    <w:p w14:paraId="33877854" w14:textId="77777777" w:rsidR="004F4E92" w:rsidRPr="001A17C8" w:rsidRDefault="001C7BB8">
      <w:pPr>
        <w:pStyle w:val="BodyText"/>
        <w:spacing w:before="1"/>
        <w:ind w:right="113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In timpul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executiei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lucrarilor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, cablurile din imediata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vecinatate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 locurilor de munca vor fi scoase de sub tensiune.</w:t>
      </w:r>
    </w:p>
    <w:p w14:paraId="6F1FF1CC" w14:textId="77777777" w:rsidR="004F4E92" w:rsidRPr="001A17C8" w:rsidRDefault="001C7BB8">
      <w:pPr>
        <w:pStyle w:val="BodyText"/>
        <w:spacing w:before="1"/>
        <w:ind w:right="121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Verificarea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calităţii</w:t>
      </w:r>
      <w:proofErr w:type="spellEnd"/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recepţia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lucrărilor se va face conform Normativului C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56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Regulamentului</w:t>
      </w:r>
      <w:r w:rsidRPr="001A17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A17C8">
        <w:rPr>
          <w:rFonts w:asciiTheme="minorHAnsi" w:hAnsiTheme="minorHAnsi" w:cstheme="minorHAnsi"/>
          <w:sz w:val="22"/>
          <w:szCs w:val="22"/>
        </w:rPr>
        <w:t xml:space="preserve">de </w:t>
      </w:r>
      <w:proofErr w:type="spellStart"/>
      <w:r w:rsidRPr="001A17C8">
        <w:rPr>
          <w:rFonts w:asciiTheme="minorHAnsi" w:hAnsiTheme="minorHAnsi" w:cstheme="minorHAnsi"/>
          <w:spacing w:val="-2"/>
          <w:sz w:val="22"/>
          <w:szCs w:val="22"/>
        </w:rPr>
        <w:t>recepţie</w:t>
      </w:r>
      <w:proofErr w:type="spellEnd"/>
      <w:r w:rsidRPr="001A17C8">
        <w:rPr>
          <w:rFonts w:asciiTheme="minorHAnsi" w:hAnsiTheme="minorHAnsi" w:cstheme="minorHAnsi"/>
          <w:spacing w:val="-2"/>
          <w:sz w:val="22"/>
          <w:szCs w:val="22"/>
        </w:rPr>
        <w:t>.</w:t>
      </w:r>
    </w:p>
    <w:p w14:paraId="378C23A9" w14:textId="77777777" w:rsidR="004F4E92" w:rsidRPr="001A17C8" w:rsidRDefault="001C7BB8">
      <w:pPr>
        <w:pStyle w:val="BodyText"/>
        <w:ind w:right="122" w:firstLine="719"/>
        <w:jc w:val="both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 xml:space="preserve">Pentru ca in timpul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executiei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si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exploatarii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sa nu se 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produca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accidente de munca, incendii se vor respecta Normativele si STAS in vigoare, prevederile din actele normative, leg</w:t>
      </w:r>
      <w:r w:rsidRPr="001A17C8">
        <w:rPr>
          <w:rFonts w:asciiTheme="minorHAnsi" w:hAnsiTheme="minorHAnsi" w:cstheme="minorHAnsi"/>
          <w:sz w:val="22"/>
          <w:szCs w:val="22"/>
        </w:rPr>
        <w:t>i si HG (</w:t>
      </w:r>
      <w:proofErr w:type="spellStart"/>
      <w:r w:rsidRPr="001A17C8">
        <w:rPr>
          <w:rFonts w:asciiTheme="minorHAnsi" w:hAnsiTheme="minorHAnsi" w:cstheme="minorHAnsi"/>
          <w:sz w:val="22"/>
          <w:szCs w:val="22"/>
        </w:rPr>
        <w:t>mentionate</w:t>
      </w:r>
      <w:proofErr w:type="spellEnd"/>
      <w:r w:rsidRPr="001A17C8">
        <w:rPr>
          <w:rFonts w:asciiTheme="minorHAnsi" w:hAnsiTheme="minorHAnsi" w:cstheme="minorHAnsi"/>
          <w:sz w:val="22"/>
          <w:szCs w:val="22"/>
        </w:rPr>
        <w:t xml:space="preserve"> in parte in capitolul 1).</w:t>
      </w:r>
    </w:p>
    <w:p w14:paraId="1640CA50" w14:textId="77777777" w:rsidR="004F4E92" w:rsidRPr="001A17C8" w:rsidRDefault="004F4E92">
      <w:pPr>
        <w:pStyle w:val="BodyText"/>
        <w:ind w:left="0"/>
        <w:rPr>
          <w:rFonts w:asciiTheme="minorHAnsi" w:hAnsiTheme="minorHAnsi" w:cstheme="minorHAnsi"/>
          <w:sz w:val="22"/>
          <w:szCs w:val="22"/>
        </w:rPr>
      </w:pPr>
    </w:p>
    <w:p w14:paraId="4E9E1037" w14:textId="77777777" w:rsidR="004F4E92" w:rsidRPr="001A17C8" w:rsidRDefault="004F4E92">
      <w:pPr>
        <w:pStyle w:val="BodyText"/>
        <w:ind w:left="0"/>
        <w:rPr>
          <w:rFonts w:asciiTheme="minorHAnsi" w:hAnsiTheme="minorHAnsi" w:cstheme="minorHAnsi"/>
          <w:sz w:val="22"/>
          <w:szCs w:val="22"/>
        </w:rPr>
      </w:pPr>
    </w:p>
    <w:p w14:paraId="20E0EDD1" w14:textId="77777777" w:rsidR="004F4E92" w:rsidRPr="001A17C8" w:rsidRDefault="001C7BB8">
      <w:pPr>
        <w:pStyle w:val="Heading2"/>
        <w:ind w:left="5861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pacing w:val="-2"/>
          <w:sz w:val="22"/>
          <w:szCs w:val="22"/>
        </w:rPr>
        <w:t>ÎNTOCMIT,</w:t>
      </w:r>
    </w:p>
    <w:p w14:paraId="70102A9D" w14:textId="77777777" w:rsidR="004F4E92" w:rsidRPr="001A17C8" w:rsidRDefault="001C7BB8">
      <w:pPr>
        <w:pStyle w:val="BodyText"/>
        <w:spacing w:before="159"/>
        <w:ind w:left="5861"/>
        <w:rPr>
          <w:rFonts w:asciiTheme="minorHAnsi" w:hAnsiTheme="minorHAnsi" w:cstheme="minorHAnsi"/>
          <w:sz w:val="22"/>
          <w:szCs w:val="22"/>
        </w:rPr>
      </w:pPr>
      <w:r w:rsidRPr="001A17C8">
        <w:rPr>
          <w:rFonts w:asciiTheme="minorHAnsi" w:hAnsiTheme="minorHAnsi" w:cstheme="minorHAnsi"/>
          <w:sz w:val="22"/>
          <w:szCs w:val="22"/>
        </w:rPr>
        <w:t>Ing.</w:t>
      </w:r>
      <w:r w:rsidRPr="001A17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E157C8" w:rsidRPr="001A17C8">
        <w:rPr>
          <w:rFonts w:asciiTheme="minorHAnsi" w:hAnsiTheme="minorHAnsi" w:cstheme="minorHAnsi"/>
          <w:sz w:val="22"/>
          <w:szCs w:val="22"/>
        </w:rPr>
        <w:t>Mondoc Bogdan</w:t>
      </w:r>
    </w:p>
    <w:sectPr w:rsidR="004F4E92" w:rsidRPr="001A17C8">
      <w:pgSz w:w="12240" w:h="15840"/>
      <w:pgMar w:top="1700" w:right="1320" w:bottom="280" w:left="1340" w:header="29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6AD52" w14:textId="77777777" w:rsidR="001C7BB8" w:rsidRDefault="001C7BB8">
      <w:r>
        <w:separator/>
      </w:r>
    </w:p>
  </w:endnote>
  <w:endnote w:type="continuationSeparator" w:id="0">
    <w:p w14:paraId="0BC6E8F4" w14:textId="77777777" w:rsidR="001C7BB8" w:rsidRDefault="001C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22E47" w14:textId="77777777" w:rsidR="001C7BB8" w:rsidRDefault="001C7BB8">
      <w:r>
        <w:separator/>
      </w:r>
    </w:p>
  </w:footnote>
  <w:footnote w:type="continuationSeparator" w:id="0">
    <w:p w14:paraId="52BBB437" w14:textId="77777777" w:rsidR="001C7BB8" w:rsidRDefault="001C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DA6"/>
    <w:multiLevelType w:val="hybridMultilevel"/>
    <w:tmpl w:val="ED649E04"/>
    <w:lvl w:ilvl="0" w:tplc="A5A8CE7A">
      <w:numFmt w:val="bullet"/>
      <w:lvlText w:val="-"/>
      <w:lvlJc w:val="left"/>
      <w:pPr>
        <w:ind w:left="820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ro-RO" w:eastAsia="en-US" w:bidi="ar-SA"/>
      </w:rPr>
    </w:lvl>
    <w:lvl w:ilvl="1" w:tplc="A54497AC">
      <w:numFmt w:val="bullet"/>
      <w:lvlText w:val="•"/>
      <w:lvlJc w:val="left"/>
      <w:pPr>
        <w:ind w:left="1696" w:hanging="360"/>
      </w:pPr>
      <w:rPr>
        <w:rFonts w:hint="default"/>
        <w:lang w:val="ro-RO" w:eastAsia="en-US" w:bidi="ar-SA"/>
      </w:rPr>
    </w:lvl>
    <w:lvl w:ilvl="2" w:tplc="16FE94E8">
      <w:numFmt w:val="bullet"/>
      <w:lvlText w:val="•"/>
      <w:lvlJc w:val="left"/>
      <w:pPr>
        <w:ind w:left="2572" w:hanging="360"/>
      </w:pPr>
      <w:rPr>
        <w:rFonts w:hint="default"/>
        <w:lang w:val="ro-RO" w:eastAsia="en-US" w:bidi="ar-SA"/>
      </w:rPr>
    </w:lvl>
    <w:lvl w:ilvl="3" w:tplc="EE30587C">
      <w:numFmt w:val="bullet"/>
      <w:lvlText w:val="•"/>
      <w:lvlJc w:val="left"/>
      <w:pPr>
        <w:ind w:left="3448" w:hanging="360"/>
      </w:pPr>
      <w:rPr>
        <w:rFonts w:hint="default"/>
        <w:lang w:val="ro-RO" w:eastAsia="en-US" w:bidi="ar-SA"/>
      </w:rPr>
    </w:lvl>
    <w:lvl w:ilvl="4" w:tplc="21A409B8">
      <w:numFmt w:val="bullet"/>
      <w:lvlText w:val="•"/>
      <w:lvlJc w:val="left"/>
      <w:pPr>
        <w:ind w:left="4324" w:hanging="360"/>
      </w:pPr>
      <w:rPr>
        <w:rFonts w:hint="default"/>
        <w:lang w:val="ro-RO" w:eastAsia="en-US" w:bidi="ar-SA"/>
      </w:rPr>
    </w:lvl>
    <w:lvl w:ilvl="5" w:tplc="42FC2F66">
      <w:numFmt w:val="bullet"/>
      <w:lvlText w:val="•"/>
      <w:lvlJc w:val="left"/>
      <w:pPr>
        <w:ind w:left="5200" w:hanging="360"/>
      </w:pPr>
      <w:rPr>
        <w:rFonts w:hint="default"/>
        <w:lang w:val="ro-RO" w:eastAsia="en-US" w:bidi="ar-SA"/>
      </w:rPr>
    </w:lvl>
    <w:lvl w:ilvl="6" w:tplc="CAA802DC">
      <w:numFmt w:val="bullet"/>
      <w:lvlText w:val="•"/>
      <w:lvlJc w:val="left"/>
      <w:pPr>
        <w:ind w:left="6076" w:hanging="360"/>
      </w:pPr>
      <w:rPr>
        <w:rFonts w:hint="default"/>
        <w:lang w:val="ro-RO" w:eastAsia="en-US" w:bidi="ar-SA"/>
      </w:rPr>
    </w:lvl>
    <w:lvl w:ilvl="7" w:tplc="2766E1A0">
      <w:numFmt w:val="bullet"/>
      <w:lvlText w:val="•"/>
      <w:lvlJc w:val="left"/>
      <w:pPr>
        <w:ind w:left="6952" w:hanging="360"/>
      </w:pPr>
      <w:rPr>
        <w:rFonts w:hint="default"/>
        <w:lang w:val="ro-RO" w:eastAsia="en-US" w:bidi="ar-SA"/>
      </w:rPr>
    </w:lvl>
    <w:lvl w:ilvl="8" w:tplc="7A744D22">
      <w:numFmt w:val="bullet"/>
      <w:lvlText w:val="•"/>
      <w:lvlJc w:val="left"/>
      <w:pPr>
        <w:ind w:left="7828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0DAA64F0"/>
    <w:multiLevelType w:val="hybridMultilevel"/>
    <w:tmpl w:val="441413E0"/>
    <w:lvl w:ilvl="0" w:tplc="C32272C0">
      <w:start w:val="2"/>
      <w:numFmt w:val="decimal"/>
      <w:lvlText w:val="%1."/>
      <w:lvlJc w:val="left"/>
      <w:pPr>
        <w:ind w:left="2879" w:hanging="439"/>
        <w:jc w:val="right"/>
      </w:pPr>
      <w:rPr>
        <w:rFonts w:ascii="Arial Narrow" w:eastAsia="Arial Narrow" w:hAnsi="Arial Narrow" w:cs="Arial Narrow" w:hint="default"/>
        <w:b/>
        <w:bCs/>
        <w:i w:val="0"/>
        <w:iCs w:val="0"/>
        <w:spacing w:val="-1"/>
        <w:w w:val="100"/>
        <w:sz w:val="48"/>
        <w:szCs w:val="48"/>
        <w:lang w:val="ro-RO" w:eastAsia="en-US" w:bidi="ar-SA"/>
      </w:rPr>
    </w:lvl>
    <w:lvl w:ilvl="1" w:tplc="B010C148">
      <w:numFmt w:val="bullet"/>
      <w:lvlText w:val="•"/>
      <w:lvlJc w:val="left"/>
      <w:pPr>
        <w:ind w:left="3550" w:hanging="439"/>
      </w:pPr>
      <w:rPr>
        <w:rFonts w:hint="default"/>
        <w:lang w:val="ro-RO" w:eastAsia="en-US" w:bidi="ar-SA"/>
      </w:rPr>
    </w:lvl>
    <w:lvl w:ilvl="2" w:tplc="94C264D8">
      <w:numFmt w:val="bullet"/>
      <w:lvlText w:val="•"/>
      <w:lvlJc w:val="left"/>
      <w:pPr>
        <w:ind w:left="4220" w:hanging="439"/>
      </w:pPr>
      <w:rPr>
        <w:rFonts w:hint="default"/>
        <w:lang w:val="ro-RO" w:eastAsia="en-US" w:bidi="ar-SA"/>
      </w:rPr>
    </w:lvl>
    <w:lvl w:ilvl="3" w:tplc="2FC058FE">
      <w:numFmt w:val="bullet"/>
      <w:lvlText w:val="•"/>
      <w:lvlJc w:val="left"/>
      <w:pPr>
        <w:ind w:left="4890" w:hanging="439"/>
      </w:pPr>
      <w:rPr>
        <w:rFonts w:hint="default"/>
        <w:lang w:val="ro-RO" w:eastAsia="en-US" w:bidi="ar-SA"/>
      </w:rPr>
    </w:lvl>
    <w:lvl w:ilvl="4" w:tplc="A05089F2">
      <w:numFmt w:val="bullet"/>
      <w:lvlText w:val="•"/>
      <w:lvlJc w:val="left"/>
      <w:pPr>
        <w:ind w:left="5560" w:hanging="439"/>
      </w:pPr>
      <w:rPr>
        <w:rFonts w:hint="default"/>
        <w:lang w:val="ro-RO" w:eastAsia="en-US" w:bidi="ar-SA"/>
      </w:rPr>
    </w:lvl>
    <w:lvl w:ilvl="5" w:tplc="86389B70">
      <w:numFmt w:val="bullet"/>
      <w:lvlText w:val="•"/>
      <w:lvlJc w:val="left"/>
      <w:pPr>
        <w:ind w:left="6230" w:hanging="439"/>
      </w:pPr>
      <w:rPr>
        <w:rFonts w:hint="default"/>
        <w:lang w:val="ro-RO" w:eastAsia="en-US" w:bidi="ar-SA"/>
      </w:rPr>
    </w:lvl>
    <w:lvl w:ilvl="6" w:tplc="B9268C1A">
      <w:numFmt w:val="bullet"/>
      <w:lvlText w:val="•"/>
      <w:lvlJc w:val="left"/>
      <w:pPr>
        <w:ind w:left="6900" w:hanging="439"/>
      </w:pPr>
      <w:rPr>
        <w:rFonts w:hint="default"/>
        <w:lang w:val="ro-RO" w:eastAsia="en-US" w:bidi="ar-SA"/>
      </w:rPr>
    </w:lvl>
    <w:lvl w:ilvl="7" w:tplc="2640D2A6">
      <w:numFmt w:val="bullet"/>
      <w:lvlText w:val="•"/>
      <w:lvlJc w:val="left"/>
      <w:pPr>
        <w:ind w:left="7570" w:hanging="439"/>
      </w:pPr>
      <w:rPr>
        <w:rFonts w:hint="default"/>
        <w:lang w:val="ro-RO" w:eastAsia="en-US" w:bidi="ar-SA"/>
      </w:rPr>
    </w:lvl>
    <w:lvl w:ilvl="8" w:tplc="BFD4A0F6">
      <w:numFmt w:val="bullet"/>
      <w:lvlText w:val="•"/>
      <w:lvlJc w:val="left"/>
      <w:pPr>
        <w:ind w:left="8240" w:hanging="439"/>
      </w:pPr>
      <w:rPr>
        <w:rFonts w:hint="default"/>
        <w:lang w:val="ro-RO" w:eastAsia="en-US" w:bidi="ar-SA"/>
      </w:rPr>
    </w:lvl>
  </w:abstractNum>
  <w:abstractNum w:abstractNumId="2" w15:restartNumberingAfterBreak="0">
    <w:nsid w:val="2768043C"/>
    <w:multiLevelType w:val="hybridMultilevel"/>
    <w:tmpl w:val="4CC82A32"/>
    <w:lvl w:ilvl="0" w:tplc="210AD0CA">
      <w:start w:val="4"/>
      <w:numFmt w:val="lowerLetter"/>
      <w:lvlText w:val="%1)"/>
      <w:lvlJc w:val="left"/>
      <w:pPr>
        <w:ind w:left="330" w:hanging="231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ro-RO" w:eastAsia="en-US" w:bidi="ar-SA"/>
      </w:rPr>
    </w:lvl>
    <w:lvl w:ilvl="1" w:tplc="6A688D0E">
      <w:start w:val="1"/>
      <w:numFmt w:val="upperLetter"/>
      <w:lvlText w:val="%2)"/>
      <w:lvlJc w:val="left"/>
      <w:pPr>
        <w:ind w:left="1082" w:hanging="262"/>
        <w:jc w:val="left"/>
      </w:pPr>
      <w:rPr>
        <w:rFonts w:ascii="Arial Narrow" w:eastAsia="Arial Narrow" w:hAnsi="Arial Narrow" w:cs="Arial Narrow" w:hint="default"/>
        <w:b/>
        <w:bCs/>
        <w:i w:val="0"/>
        <w:iCs w:val="0"/>
        <w:w w:val="100"/>
        <w:sz w:val="24"/>
        <w:szCs w:val="24"/>
        <w:lang w:val="ro-RO" w:eastAsia="en-US" w:bidi="ar-SA"/>
      </w:rPr>
    </w:lvl>
    <w:lvl w:ilvl="2" w:tplc="E60E31D0">
      <w:numFmt w:val="bullet"/>
      <w:lvlText w:val="•"/>
      <w:lvlJc w:val="left"/>
      <w:pPr>
        <w:ind w:left="2024" w:hanging="262"/>
      </w:pPr>
      <w:rPr>
        <w:rFonts w:hint="default"/>
        <w:lang w:val="ro-RO" w:eastAsia="en-US" w:bidi="ar-SA"/>
      </w:rPr>
    </w:lvl>
    <w:lvl w:ilvl="3" w:tplc="550E57F2">
      <w:numFmt w:val="bullet"/>
      <w:lvlText w:val="•"/>
      <w:lvlJc w:val="left"/>
      <w:pPr>
        <w:ind w:left="2968" w:hanging="262"/>
      </w:pPr>
      <w:rPr>
        <w:rFonts w:hint="default"/>
        <w:lang w:val="ro-RO" w:eastAsia="en-US" w:bidi="ar-SA"/>
      </w:rPr>
    </w:lvl>
    <w:lvl w:ilvl="4" w:tplc="35CEAEEC">
      <w:numFmt w:val="bullet"/>
      <w:lvlText w:val="•"/>
      <w:lvlJc w:val="left"/>
      <w:pPr>
        <w:ind w:left="3913" w:hanging="262"/>
      </w:pPr>
      <w:rPr>
        <w:rFonts w:hint="default"/>
        <w:lang w:val="ro-RO" w:eastAsia="en-US" w:bidi="ar-SA"/>
      </w:rPr>
    </w:lvl>
    <w:lvl w:ilvl="5" w:tplc="4540FB1C">
      <w:numFmt w:val="bullet"/>
      <w:lvlText w:val="•"/>
      <w:lvlJc w:val="left"/>
      <w:pPr>
        <w:ind w:left="4857" w:hanging="262"/>
      </w:pPr>
      <w:rPr>
        <w:rFonts w:hint="default"/>
        <w:lang w:val="ro-RO" w:eastAsia="en-US" w:bidi="ar-SA"/>
      </w:rPr>
    </w:lvl>
    <w:lvl w:ilvl="6" w:tplc="F0DCD784">
      <w:numFmt w:val="bullet"/>
      <w:lvlText w:val="•"/>
      <w:lvlJc w:val="left"/>
      <w:pPr>
        <w:ind w:left="5802" w:hanging="262"/>
      </w:pPr>
      <w:rPr>
        <w:rFonts w:hint="default"/>
        <w:lang w:val="ro-RO" w:eastAsia="en-US" w:bidi="ar-SA"/>
      </w:rPr>
    </w:lvl>
    <w:lvl w:ilvl="7" w:tplc="83D2A5E8">
      <w:numFmt w:val="bullet"/>
      <w:lvlText w:val="•"/>
      <w:lvlJc w:val="left"/>
      <w:pPr>
        <w:ind w:left="6746" w:hanging="262"/>
      </w:pPr>
      <w:rPr>
        <w:rFonts w:hint="default"/>
        <w:lang w:val="ro-RO" w:eastAsia="en-US" w:bidi="ar-SA"/>
      </w:rPr>
    </w:lvl>
    <w:lvl w:ilvl="8" w:tplc="5DAE665A">
      <w:numFmt w:val="bullet"/>
      <w:lvlText w:val="•"/>
      <w:lvlJc w:val="left"/>
      <w:pPr>
        <w:ind w:left="7691" w:hanging="262"/>
      </w:pPr>
      <w:rPr>
        <w:rFonts w:hint="default"/>
        <w:lang w:val="ro-RO" w:eastAsia="en-US" w:bidi="ar-SA"/>
      </w:rPr>
    </w:lvl>
  </w:abstractNum>
  <w:abstractNum w:abstractNumId="3" w15:restartNumberingAfterBreak="0">
    <w:nsid w:val="2E43071A"/>
    <w:multiLevelType w:val="hybridMultilevel"/>
    <w:tmpl w:val="2CE6EB6E"/>
    <w:lvl w:ilvl="0" w:tplc="6C880F02">
      <w:numFmt w:val="bullet"/>
      <w:lvlText w:val="-"/>
      <w:lvlJc w:val="left"/>
      <w:pPr>
        <w:ind w:left="940" w:hanging="12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ro-RO" w:eastAsia="en-US" w:bidi="ar-SA"/>
      </w:rPr>
    </w:lvl>
    <w:lvl w:ilvl="1" w:tplc="34D8C66C">
      <w:numFmt w:val="bullet"/>
      <w:lvlText w:val="•"/>
      <w:lvlJc w:val="left"/>
      <w:pPr>
        <w:ind w:left="1804" w:hanging="120"/>
      </w:pPr>
      <w:rPr>
        <w:rFonts w:hint="default"/>
        <w:lang w:val="ro-RO" w:eastAsia="en-US" w:bidi="ar-SA"/>
      </w:rPr>
    </w:lvl>
    <w:lvl w:ilvl="2" w:tplc="CEB6A250">
      <w:numFmt w:val="bullet"/>
      <w:lvlText w:val="•"/>
      <w:lvlJc w:val="left"/>
      <w:pPr>
        <w:ind w:left="2668" w:hanging="120"/>
      </w:pPr>
      <w:rPr>
        <w:rFonts w:hint="default"/>
        <w:lang w:val="ro-RO" w:eastAsia="en-US" w:bidi="ar-SA"/>
      </w:rPr>
    </w:lvl>
    <w:lvl w:ilvl="3" w:tplc="6E704316">
      <w:numFmt w:val="bullet"/>
      <w:lvlText w:val="•"/>
      <w:lvlJc w:val="left"/>
      <w:pPr>
        <w:ind w:left="3532" w:hanging="120"/>
      </w:pPr>
      <w:rPr>
        <w:rFonts w:hint="default"/>
        <w:lang w:val="ro-RO" w:eastAsia="en-US" w:bidi="ar-SA"/>
      </w:rPr>
    </w:lvl>
    <w:lvl w:ilvl="4" w:tplc="07CC9744">
      <w:numFmt w:val="bullet"/>
      <w:lvlText w:val="•"/>
      <w:lvlJc w:val="left"/>
      <w:pPr>
        <w:ind w:left="4396" w:hanging="120"/>
      </w:pPr>
      <w:rPr>
        <w:rFonts w:hint="default"/>
        <w:lang w:val="ro-RO" w:eastAsia="en-US" w:bidi="ar-SA"/>
      </w:rPr>
    </w:lvl>
    <w:lvl w:ilvl="5" w:tplc="8B360B58">
      <w:numFmt w:val="bullet"/>
      <w:lvlText w:val="•"/>
      <w:lvlJc w:val="left"/>
      <w:pPr>
        <w:ind w:left="5260" w:hanging="120"/>
      </w:pPr>
      <w:rPr>
        <w:rFonts w:hint="default"/>
        <w:lang w:val="ro-RO" w:eastAsia="en-US" w:bidi="ar-SA"/>
      </w:rPr>
    </w:lvl>
    <w:lvl w:ilvl="6" w:tplc="81FE7A58">
      <w:numFmt w:val="bullet"/>
      <w:lvlText w:val="•"/>
      <w:lvlJc w:val="left"/>
      <w:pPr>
        <w:ind w:left="6124" w:hanging="120"/>
      </w:pPr>
      <w:rPr>
        <w:rFonts w:hint="default"/>
        <w:lang w:val="ro-RO" w:eastAsia="en-US" w:bidi="ar-SA"/>
      </w:rPr>
    </w:lvl>
    <w:lvl w:ilvl="7" w:tplc="23389838">
      <w:numFmt w:val="bullet"/>
      <w:lvlText w:val="•"/>
      <w:lvlJc w:val="left"/>
      <w:pPr>
        <w:ind w:left="6988" w:hanging="120"/>
      </w:pPr>
      <w:rPr>
        <w:rFonts w:hint="default"/>
        <w:lang w:val="ro-RO" w:eastAsia="en-US" w:bidi="ar-SA"/>
      </w:rPr>
    </w:lvl>
    <w:lvl w:ilvl="8" w:tplc="285CDEDC">
      <w:numFmt w:val="bullet"/>
      <w:lvlText w:val="•"/>
      <w:lvlJc w:val="left"/>
      <w:pPr>
        <w:ind w:left="7852" w:hanging="120"/>
      </w:pPr>
      <w:rPr>
        <w:rFonts w:hint="default"/>
        <w:lang w:val="ro-RO" w:eastAsia="en-US" w:bidi="ar-SA"/>
      </w:rPr>
    </w:lvl>
  </w:abstractNum>
  <w:abstractNum w:abstractNumId="4" w15:restartNumberingAfterBreak="0">
    <w:nsid w:val="352A4C6A"/>
    <w:multiLevelType w:val="hybridMultilevel"/>
    <w:tmpl w:val="8BF26344"/>
    <w:lvl w:ilvl="0" w:tplc="C010D7E4">
      <w:numFmt w:val="bullet"/>
      <w:lvlText w:val=""/>
      <w:lvlJc w:val="left"/>
      <w:pPr>
        <w:ind w:left="118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o-RO" w:eastAsia="en-US" w:bidi="ar-SA"/>
      </w:rPr>
    </w:lvl>
    <w:lvl w:ilvl="1" w:tplc="E3F0ED6C">
      <w:numFmt w:val="bullet"/>
      <w:lvlText w:val="•"/>
      <w:lvlJc w:val="left"/>
      <w:pPr>
        <w:ind w:left="2020" w:hanging="360"/>
      </w:pPr>
      <w:rPr>
        <w:rFonts w:hint="default"/>
        <w:lang w:val="ro-RO" w:eastAsia="en-US" w:bidi="ar-SA"/>
      </w:rPr>
    </w:lvl>
    <w:lvl w:ilvl="2" w:tplc="11728C96">
      <w:numFmt w:val="bullet"/>
      <w:lvlText w:val="•"/>
      <w:lvlJc w:val="left"/>
      <w:pPr>
        <w:ind w:left="2860" w:hanging="360"/>
      </w:pPr>
      <w:rPr>
        <w:rFonts w:hint="default"/>
        <w:lang w:val="ro-RO" w:eastAsia="en-US" w:bidi="ar-SA"/>
      </w:rPr>
    </w:lvl>
    <w:lvl w:ilvl="3" w:tplc="E654CEA0">
      <w:numFmt w:val="bullet"/>
      <w:lvlText w:val="•"/>
      <w:lvlJc w:val="left"/>
      <w:pPr>
        <w:ind w:left="3700" w:hanging="360"/>
      </w:pPr>
      <w:rPr>
        <w:rFonts w:hint="default"/>
        <w:lang w:val="ro-RO" w:eastAsia="en-US" w:bidi="ar-SA"/>
      </w:rPr>
    </w:lvl>
    <w:lvl w:ilvl="4" w:tplc="4720FAA8">
      <w:numFmt w:val="bullet"/>
      <w:lvlText w:val="•"/>
      <w:lvlJc w:val="left"/>
      <w:pPr>
        <w:ind w:left="4540" w:hanging="360"/>
      </w:pPr>
      <w:rPr>
        <w:rFonts w:hint="default"/>
        <w:lang w:val="ro-RO" w:eastAsia="en-US" w:bidi="ar-SA"/>
      </w:rPr>
    </w:lvl>
    <w:lvl w:ilvl="5" w:tplc="80D01436">
      <w:numFmt w:val="bullet"/>
      <w:lvlText w:val="•"/>
      <w:lvlJc w:val="left"/>
      <w:pPr>
        <w:ind w:left="5380" w:hanging="360"/>
      </w:pPr>
      <w:rPr>
        <w:rFonts w:hint="default"/>
        <w:lang w:val="ro-RO" w:eastAsia="en-US" w:bidi="ar-SA"/>
      </w:rPr>
    </w:lvl>
    <w:lvl w:ilvl="6" w:tplc="CBF89AEA">
      <w:numFmt w:val="bullet"/>
      <w:lvlText w:val="•"/>
      <w:lvlJc w:val="left"/>
      <w:pPr>
        <w:ind w:left="6220" w:hanging="360"/>
      </w:pPr>
      <w:rPr>
        <w:rFonts w:hint="default"/>
        <w:lang w:val="ro-RO" w:eastAsia="en-US" w:bidi="ar-SA"/>
      </w:rPr>
    </w:lvl>
    <w:lvl w:ilvl="7" w:tplc="80BA004C">
      <w:numFmt w:val="bullet"/>
      <w:lvlText w:val="•"/>
      <w:lvlJc w:val="left"/>
      <w:pPr>
        <w:ind w:left="7060" w:hanging="360"/>
      </w:pPr>
      <w:rPr>
        <w:rFonts w:hint="default"/>
        <w:lang w:val="ro-RO" w:eastAsia="en-US" w:bidi="ar-SA"/>
      </w:rPr>
    </w:lvl>
    <w:lvl w:ilvl="8" w:tplc="DDFE113C">
      <w:numFmt w:val="bullet"/>
      <w:lvlText w:val="•"/>
      <w:lvlJc w:val="left"/>
      <w:pPr>
        <w:ind w:left="7900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59C400B4"/>
    <w:multiLevelType w:val="hybridMultilevel"/>
    <w:tmpl w:val="346674BA"/>
    <w:lvl w:ilvl="0" w:tplc="8480B580">
      <w:numFmt w:val="bullet"/>
      <w:lvlText w:val="-"/>
      <w:lvlJc w:val="left"/>
      <w:pPr>
        <w:ind w:left="100" w:hanging="12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ro-RO" w:eastAsia="en-US" w:bidi="ar-SA"/>
      </w:rPr>
    </w:lvl>
    <w:lvl w:ilvl="1" w:tplc="68E6A890">
      <w:numFmt w:val="bullet"/>
      <w:lvlText w:val="•"/>
      <w:lvlJc w:val="left"/>
      <w:pPr>
        <w:ind w:left="1048" w:hanging="120"/>
      </w:pPr>
      <w:rPr>
        <w:rFonts w:hint="default"/>
        <w:lang w:val="ro-RO" w:eastAsia="en-US" w:bidi="ar-SA"/>
      </w:rPr>
    </w:lvl>
    <w:lvl w:ilvl="2" w:tplc="31D8AEB6">
      <w:numFmt w:val="bullet"/>
      <w:lvlText w:val="•"/>
      <w:lvlJc w:val="left"/>
      <w:pPr>
        <w:ind w:left="1996" w:hanging="120"/>
      </w:pPr>
      <w:rPr>
        <w:rFonts w:hint="default"/>
        <w:lang w:val="ro-RO" w:eastAsia="en-US" w:bidi="ar-SA"/>
      </w:rPr>
    </w:lvl>
    <w:lvl w:ilvl="3" w:tplc="06343842">
      <w:numFmt w:val="bullet"/>
      <w:lvlText w:val="•"/>
      <w:lvlJc w:val="left"/>
      <w:pPr>
        <w:ind w:left="2944" w:hanging="120"/>
      </w:pPr>
      <w:rPr>
        <w:rFonts w:hint="default"/>
        <w:lang w:val="ro-RO" w:eastAsia="en-US" w:bidi="ar-SA"/>
      </w:rPr>
    </w:lvl>
    <w:lvl w:ilvl="4" w:tplc="BB5099D4">
      <w:numFmt w:val="bullet"/>
      <w:lvlText w:val="•"/>
      <w:lvlJc w:val="left"/>
      <w:pPr>
        <w:ind w:left="3892" w:hanging="120"/>
      </w:pPr>
      <w:rPr>
        <w:rFonts w:hint="default"/>
        <w:lang w:val="ro-RO" w:eastAsia="en-US" w:bidi="ar-SA"/>
      </w:rPr>
    </w:lvl>
    <w:lvl w:ilvl="5" w:tplc="F25C4FC0">
      <w:numFmt w:val="bullet"/>
      <w:lvlText w:val="•"/>
      <w:lvlJc w:val="left"/>
      <w:pPr>
        <w:ind w:left="4840" w:hanging="120"/>
      </w:pPr>
      <w:rPr>
        <w:rFonts w:hint="default"/>
        <w:lang w:val="ro-RO" w:eastAsia="en-US" w:bidi="ar-SA"/>
      </w:rPr>
    </w:lvl>
    <w:lvl w:ilvl="6" w:tplc="D8D0617C">
      <w:numFmt w:val="bullet"/>
      <w:lvlText w:val="•"/>
      <w:lvlJc w:val="left"/>
      <w:pPr>
        <w:ind w:left="5788" w:hanging="120"/>
      </w:pPr>
      <w:rPr>
        <w:rFonts w:hint="default"/>
        <w:lang w:val="ro-RO" w:eastAsia="en-US" w:bidi="ar-SA"/>
      </w:rPr>
    </w:lvl>
    <w:lvl w:ilvl="7" w:tplc="2D7C34FA">
      <w:numFmt w:val="bullet"/>
      <w:lvlText w:val="•"/>
      <w:lvlJc w:val="left"/>
      <w:pPr>
        <w:ind w:left="6736" w:hanging="120"/>
      </w:pPr>
      <w:rPr>
        <w:rFonts w:hint="default"/>
        <w:lang w:val="ro-RO" w:eastAsia="en-US" w:bidi="ar-SA"/>
      </w:rPr>
    </w:lvl>
    <w:lvl w:ilvl="8" w:tplc="C6D2FADA">
      <w:numFmt w:val="bullet"/>
      <w:lvlText w:val="•"/>
      <w:lvlJc w:val="left"/>
      <w:pPr>
        <w:ind w:left="7684" w:hanging="120"/>
      </w:pPr>
      <w:rPr>
        <w:rFonts w:hint="default"/>
        <w:lang w:val="ro-RO" w:eastAsia="en-US" w:bidi="ar-SA"/>
      </w:rPr>
    </w:lvl>
  </w:abstractNum>
  <w:abstractNum w:abstractNumId="6" w15:restartNumberingAfterBreak="0">
    <w:nsid w:val="60404F5E"/>
    <w:multiLevelType w:val="hybridMultilevel"/>
    <w:tmpl w:val="413886DA"/>
    <w:lvl w:ilvl="0" w:tplc="E0884F44">
      <w:start w:val="1"/>
      <w:numFmt w:val="decimal"/>
      <w:lvlText w:val="%1."/>
      <w:lvlJc w:val="left"/>
      <w:pPr>
        <w:ind w:left="311" w:hanging="212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2"/>
        <w:w w:val="100"/>
        <w:sz w:val="24"/>
        <w:szCs w:val="24"/>
        <w:lang w:val="ro-RO" w:eastAsia="en-US" w:bidi="ar-SA"/>
      </w:rPr>
    </w:lvl>
    <w:lvl w:ilvl="1" w:tplc="78E2D21C">
      <w:numFmt w:val="bullet"/>
      <w:lvlText w:val="•"/>
      <w:lvlJc w:val="left"/>
      <w:pPr>
        <w:ind w:left="1246" w:hanging="212"/>
      </w:pPr>
      <w:rPr>
        <w:rFonts w:hint="default"/>
        <w:lang w:val="ro-RO" w:eastAsia="en-US" w:bidi="ar-SA"/>
      </w:rPr>
    </w:lvl>
    <w:lvl w:ilvl="2" w:tplc="1D743810">
      <w:numFmt w:val="bullet"/>
      <w:lvlText w:val="•"/>
      <w:lvlJc w:val="left"/>
      <w:pPr>
        <w:ind w:left="2172" w:hanging="212"/>
      </w:pPr>
      <w:rPr>
        <w:rFonts w:hint="default"/>
        <w:lang w:val="ro-RO" w:eastAsia="en-US" w:bidi="ar-SA"/>
      </w:rPr>
    </w:lvl>
    <w:lvl w:ilvl="3" w:tplc="3A787EA2">
      <w:numFmt w:val="bullet"/>
      <w:lvlText w:val="•"/>
      <w:lvlJc w:val="left"/>
      <w:pPr>
        <w:ind w:left="3098" w:hanging="212"/>
      </w:pPr>
      <w:rPr>
        <w:rFonts w:hint="default"/>
        <w:lang w:val="ro-RO" w:eastAsia="en-US" w:bidi="ar-SA"/>
      </w:rPr>
    </w:lvl>
    <w:lvl w:ilvl="4" w:tplc="A876638A">
      <w:numFmt w:val="bullet"/>
      <w:lvlText w:val="•"/>
      <w:lvlJc w:val="left"/>
      <w:pPr>
        <w:ind w:left="4024" w:hanging="212"/>
      </w:pPr>
      <w:rPr>
        <w:rFonts w:hint="default"/>
        <w:lang w:val="ro-RO" w:eastAsia="en-US" w:bidi="ar-SA"/>
      </w:rPr>
    </w:lvl>
    <w:lvl w:ilvl="5" w:tplc="41E8D0B4">
      <w:numFmt w:val="bullet"/>
      <w:lvlText w:val="•"/>
      <w:lvlJc w:val="left"/>
      <w:pPr>
        <w:ind w:left="4950" w:hanging="212"/>
      </w:pPr>
      <w:rPr>
        <w:rFonts w:hint="default"/>
        <w:lang w:val="ro-RO" w:eastAsia="en-US" w:bidi="ar-SA"/>
      </w:rPr>
    </w:lvl>
    <w:lvl w:ilvl="6" w:tplc="22AEC060">
      <w:numFmt w:val="bullet"/>
      <w:lvlText w:val="•"/>
      <w:lvlJc w:val="left"/>
      <w:pPr>
        <w:ind w:left="5876" w:hanging="212"/>
      </w:pPr>
      <w:rPr>
        <w:rFonts w:hint="default"/>
        <w:lang w:val="ro-RO" w:eastAsia="en-US" w:bidi="ar-SA"/>
      </w:rPr>
    </w:lvl>
    <w:lvl w:ilvl="7" w:tplc="C9EE6B60">
      <w:numFmt w:val="bullet"/>
      <w:lvlText w:val="•"/>
      <w:lvlJc w:val="left"/>
      <w:pPr>
        <w:ind w:left="6802" w:hanging="212"/>
      </w:pPr>
      <w:rPr>
        <w:rFonts w:hint="default"/>
        <w:lang w:val="ro-RO" w:eastAsia="en-US" w:bidi="ar-SA"/>
      </w:rPr>
    </w:lvl>
    <w:lvl w:ilvl="8" w:tplc="AACA76CA">
      <w:numFmt w:val="bullet"/>
      <w:lvlText w:val="•"/>
      <w:lvlJc w:val="left"/>
      <w:pPr>
        <w:ind w:left="7728" w:hanging="212"/>
      </w:pPr>
      <w:rPr>
        <w:rFonts w:hint="default"/>
        <w:lang w:val="ro-RO" w:eastAsia="en-US" w:bidi="ar-SA"/>
      </w:rPr>
    </w:lvl>
  </w:abstractNum>
  <w:abstractNum w:abstractNumId="7" w15:restartNumberingAfterBreak="0">
    <w:nsid w:val="7AFB5170"/>
    <w:multiLevelType w:val="hybridMultilevel"/>
    <w:tmpl w:val="E2D47AD0"/>
    <w:lvl w:ilvl="0" w:tplc="F6BA092C">
      <w:start w:val="1"/>
      <w:numFmt w:val="decimal"/>
      <w:lvlText w:val="%1."/>
      <w:lvlJc w:val="left"/>
      <w:pPr>
        <w:ind w:left="100" w:hanging="257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ro-RO" w:eastAsia="en-US" w:bidi="ar-SA"/>
      </w:rPr>
    </w:lvl>
    <w:lvl w:ilvl="1" w:tplc="2A8E1152">
      <w:numFmt w:val="bullet"/>
      <w:lvlText w:val="•"/>
      <w:lvlJc w:val="left"/>
      <w:pPr>
        <w:ind w:left="1048" w:hanging="257"/>
      </w:pPr>
      <w:rPr>
        <w:rFonts w:hint="default"/>
        <w:lang w:val="ro-RO" w:eastAsia="en-US" w:bidi="ar-SA"/>
      </w:rPr>
    </w:lvl>
    <w:lvl w:ilvl="2" w:tplc="CA8A9E22">
      <w:numFmt w:val="bullet"/>
      <w:lvlText w:val="•"/>
      <w:lvlJc w:val="left"/>
      <w:pPr>
        <w:ind w:left="1996" w:hanging="257"/>
      </w:pPr>
      <w:rPr>
        <w:rFonts w:hint="default"/>
        <w:lang w:val="ro-RO" w:eastAsia="en-US" w:bidi="ar-SA"/>
      </w:rPr>
    </w:lvl>
    <w:lvl w:ilvl="3" w:tplc="ECB43BFA">
      <w:numFmt w:val="bullet"/>
      <w:lvlText w:val="•"/>
      <w:lvlJc w:val="left"/>
      <w:pPr>
        <w:ind w:left="2944" w:hanging="257"/>
      </w:pPr>
      <w:rPr>
        <w:rFonts w:hint="default"/>
        <w:lang w:val="ro-RO" w:eastAsia="en-US" w:bidi="ar-SA"/>
      </w:rPr>
    </w:lvl>
    <w:lvl w:ilvl="4" w:tplc="4CB6601C">
      <w:numFmt w:val="bullet"/>
      <w:lvlText w:val="•"/>
      <w:lvlJc w:val="left"/>
      <w:pPr>
        <w:ind w:left="3892" w:hanging="257"/>
      </w:pPr>
      <w:rPr>
        <w:rFonts w:hint="default"/>
        <w:lang w:val="ro-RO" w:eastAsia="en-US" w:bidi="ar-SA"/>
      </w:rPr>
    </w:lvl>
    <w:lvl w:ilvl="5" w:tplc="7A824FF4">
      <w:numFmt w:val="bullet"/>
      <w:lvlText w:val="•"/>
      <w:lvlJc w:val="left"/>
      <w:pPr>
        <w:ind w:left="4840" w:hanging="257"/>
      </w:pPr>
      <w:rPr>
        <w:rFonts w:hint="default"/>
        <w:lang w:val="ro-RO" w:eastAsia="en-US" w:bidi="ar-SA"/>
      </w:rPr>
    </w:lvl>
    <w:lvl w:ilvl="6" w:tplc="C5A01EB8">
      <w:numFmt w:val="bullet"/>
      <w:lvlText w:val="•"/>
      <w:lvlJc w:val="left"/>
      <w:pPr>
        <w:ind w:left="5788" w:hanging="257"/>
      </w:pPr>
      <w:rPr>
        <w:rFonts w:hint="default"/>
        <w:lang w:val="ro-RO" w:eastAsia="en-US" w:bidi="ar-SA"/>
      </w:rPr>
    </w:lvl>
    <w:lvl w:ilvl="7" w:tplc="F54C1AC4">
      <w:numFmt w:val="bullet"/>
      <w:lvlText w:val="•"/>
      <w:lvlJc w:val="left"/>
      <w:pPr>
        <w:ind w:left="6736" w:hanging="257"/>
      </w:pPr>
      <w:rPr>
        <w:rFonts w:hint="default"/>
        <w:lang w:val="ro-RO" w:eastAsia="en-US" w:bidi="ar-SA"/>
      </w:rPr>
    </w:lvl>
    <w:lvl w:ilvl="8" w:tplc="4BEAB85E">
      <w:numFmt w:val="bullet"/>
      <w:lvlText w:val="•"/>
      <w:lvlJc w:val="left"/>
      <w:pPr>
        <w:ind w:left="7684" w:hanging="257"/>
      </w:pPr>
      <w:rPr>
        <w:rFonts w:hint="default"/>
        <w:lang w:val="ro-RO" w:eastAsia="en-US" w:bidi="ar-SA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F4E92"/>
    <w:rsid w:val="001A17C8"/>
    <w:rsid w:val="001A3E2F"/>
    <w:rsid w:val="001C7BB8"/>
    <w:rsid w:val="00291D42"/>
    <w:rsid w:val="004F4E92"/>
    <w:rsid w:val="00953ABE"/>
    <w:rsid w:val="009666DF"/>
    <w:rsid w:val="00E1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7C06D"/>
  <w15:docId w15:val="{E79EF0EE-6150-4D76-BD71-630F1890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ro-RO"/>
    </w:rPr>
  </w:style>
  <w:style w:type="paragraph" w:styleId="Heading1">
    <w:name w:val="heading 1"/>
    <w:basedOn w:val="Normal"/>
    <w:uiPriority w:val="9"/>
    <w:qFormat/>
    <w:pPr>
      <w:spacing w:before="90"/>
      <w:ind w:left="539" w:hanging="439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ind w:left="10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100" w:hanging="262"/>
      <w:jc w:val="both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40" w:hanging="121"/>
    </w:pPr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30"/>
      <w:jc w:val="center"/>
    </w:pPr>
  </w:style>
  <w:style w:type="paragraph" w:styleId="Header">
    <w:name w:val="header"/>
    <w:basedOn w:val="Normal"/>
    <w:link w:val="HeaderChar"/>
    <w:uiPriority w:val="99"/>
    <w:unhideWhenUsed/>
    <w:rsid w:val="0095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3ABE"/>
    <w:rPr>
      <w:rFonts w:ascii="Arial Narrow" w:eastAsia="Arial Narrow" w:hAnsi="Arial Narrow" w:cs="Arial Narrow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5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3ABE"/>
    <w:rPr>
      <w:rFonts w:ascii="Arial Narrow" w:eastAsia="Arial Narrow" w:hAnsi="Arial Narrow" w:cs="Arial Narrow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637C6-5F21-4120-A708-97258C10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3561</Words>
  <Characters>20659</Characters>
  <Application>Microsoft Office Word</Application>
  <DocSecurity>0</DocSecurity>
  <Lines>172</Lines>
  <Paragraphs>48</Paragraphs>
  <ScaleCrop>false</ScaleCrop>
  <Company/>
  <LinksUpToDate>false</LinksUpToDate>
  <CharactersWithSpaces>24172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CSP 14</dc:creator>
  <cp:lastModifiedBy>luci oprita</cp:lastModifiedBy>
  <cp:revision>5</cp:revision>
  <dcterms:created xsi:type="dcterms:W3CDTF">2023-06-20T16:30:00Z</dcterms:created>
  <dcterms:modified xsi:type="dcterms:W3CDTF">2023-06-20T18:29:00Z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2023-06-20T00:00:00Z</vt:filetime>
  </property>
  <property fmtid="{D5CDD505-2E9C-101B-9397-08002B2CF9AE}" pid="5" name="Producer">
    <vt:lpwstr>Microsoft® Word for Microsoft 365</vt:lpwstr>
  </property>
</Properties>
</file>